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3E8" w:rsidRPr="0013736E" w:rsidRDefault="009013E8" w:rsidP="0057325D">
      <w:pPr>
        <w:pBdr>
          <w:bottom w:val="single" w:sz="4" w:space="1" w:color="auto"/>
        </w:pBdr>
        <w:rPr>
          <w:rFonts w:asciiTheme="minorHAnsi" w:hAnsiTheme="minorHAnsi" w:cs="Arial"/>
          <w:b/>
          <w:sz w:val="32"/>
          <w:szCs w:val="32"/>
        </w:rPr>
      </w:pPr>
      <w:r w:rsidRPr="0013736E">
        <w:rPr>
          <w:rFonts w:asciiTheme="minorHAnsi" w:hAnsiTheme="minorHAnsi" w:cs="Arial"/>
          <w:b/>
          <w:sz w:val="32"/>
          <w:szCs w:val="32"/>
        </w:rPr>
        <w:t xml:space="preserve">YMCA Victoria Policy – </w:t>
      </w:r>
      <w:r w:rsidR="007879B6" w:rsidRPr="0013736E">
        <w:rPr>
          <w:rFonts w:asciiTheme="minorHAnsi" w:hAnsiTheme="minorHAnsi" w:cs="Arial"/>
          <w:b/>
          <w:sz w:val="32"/>
          <w:szCs w:val="32"/>
        </w:rPr>
        <w:t xml:space="preserve">PS704-G </w:t>
      </w:r>
      <w:r w:rsidR="0059413D" w:rsidRPr="0013736E">
        <w:rPr>
          <w:rFonts w:asciiTheme="minorHAnsi" w:hAnsiTheme="minorHAnsi" w:cs="Arial"/>
          <w:b/>
          <w:sz w:val="32"/>
          <w:szCs w:val="32"/>
        </w:rPr>
        <w:t>Code of Conduct</w:t>
      </w:r>
      <w:r w:rsidR="007879B6" w:rsidRPr="0013736E">
        <w:rPr>
          <w:rFonts w:asciiTheme="minorHAnsi" w:hAnsiTheme="minorHAnsi" w:cs="Arial"/>
          <w:b/>
          <w:sz w:val="32"/>
          <w:szCs w:val="32"/>
        </w:rPr>
        <w:t xml:space="preserve"> Policy</w:t>
      </w:r>
    </w:p>
    <w:tbl>
      <w:tblPr>
        <w:tblStyle w:val="TableGrid"/>
        <w:tblpPr w:leftFromText="180" w:rightFromText="180" w:vertAnchor="text" w:horzAnchor="margin" w:tblpX="108" w:tblpY="9"/>
        <w:tblW w:w="94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89"/>
        <w:gridCol w:w="2212"/>
        <w:gridCol w:w="2409"/>
        <w:gridCol w:w="2368"/>
      </w:tblGrid>
      <w:tr w:rsidR="009013E8" w:rsidRPr="00FA40D1" w:rsidTr="00A12004">
        <w:trPr>
          <w:trHeight w:val="323"/>
        </w:trPr>
        <w:tc>
          <w:tcPr>
            <w:tcW w:w="2489" w:type="dxa"/>
          </w:tcPr>
          <w:p w:rsidR="009013E8" w:rsidRPr="00FA40D1" w:rsidRDefault="0059413D" w:rsidP="009F2142">
            <w:pPr>
              <w:rPr>
                <w:rFonts w:asciiTheme="minorHAnsi" w:hAnsiTheme="minorHAnsi"/>
              </w:rPr>
            </w:pPr>
            <w:r>
              <w:rPr>
                <w:rFonts w:asciiTheme="minorHAnsi" w:hAnsiTheme="minorHAnsi"/>
              </w:rPr>
              <w:t>Policy</w:t>
            </w:r>
            <w:r w:rsidR="009013E8" w:rsidRPr="00FA40D1">
              <w:rPr>
                <w:rFonts w:asciiTheme="minorHAnsi" w:hAnsiTheme="minorHAnsi"/>
              </w:rPr>
              <w:t xml:space="preserve"> Number</w:t>
            </w:r>
          </w:p>
        </w:tc>
        <w:tc>
          <w:tcPr>
            <w:tcW w:w="2212" w:type="dxa"/>
          </w:tcPr>
          <w:p w:rsidR="009013E8" w:rsidRPr="00FA40D1" w:rsidRDefault="009013E8" w:rsidP="009F2142">
            <w:pPr>
              <w:rPr>
                <w:rFonts w:asciiTheme="minorHAnsi" w:hAnsiTheme="minorHAnsi"/>
              </w:rPr>
            </w:pPr>
            <w:r w:rsidRPr="00FA40D1">
              <w:rPr>
                <w:rFonts w:asciiTheme="minorHAnsi" w:hAnsiTheme="minorHAnsi"/>
              </w:rPr>
              <w:t>Date Approved</w:t>
            </w:r>
          </w:p>
        </w:tc>
        <w:tc>
          <w:tcPr>
            <w:tcW w:w="2409" w:type="dxa"/>
          </w:tcPr>
          <w:p w:rsidR="009013E8" w:rsidRPr="00FA40D1" w:rsidRDefault="009013E8" w:rsidP="009F2142">
            <w:pPr>
              <w:rPr>
                <w:rFonts w:asciiTheme="minorHAnsi" w:hAnsiTheme="minorHAnsi"/>
              </w:rPr>
            </w:pPr>
            <w:r w:rsidRPr="00FA40D1">
              <w:rPr>
                <w:rFonts w:asciiTheme="minorHAnsi" w:hAnsiTheme="minorHAnsi"/>
              </w:rPr>
              <w:t>Date Last Amended</w:t>
            </w:r>
          </w:p>
        </w:tc>
        <w:tc>
          <w:tcPr>
            <w:tcW w:w="2368" w:type="dxa"/>
          </w:tcPr>
          <w:p w:rsidR="009013E8" w:rsidRPr="00FA40D1" w:rsidRDefault="009013E8" w:rsidP="009F2142">
            <w:pPr>
              <w:rPr>
                <w:rFonts w:asciiTheme="minorHAnsi" w:hAnsiTheme="minorHAnsi"/>
              </w:rPr>
            </w:pPr>
            <w:r w:rsidRPr="00FA40D1">
              <w:rPr>
                <w:rFonts w:asciiTheme="minorHAnsi" w:hAnsiTheme="minorHAnsi"/>
              </w:rPr>
              <w:t>Status</w:t>
            </w:r>
          </w:p>
        </w:tc>
      </w:tr>
      <w:tr w:rsidR="009013E8" w:rsidRPr="00FA40D1" w:rsidTr="00A12004">
        <w:trPr>
          <w:trHeight w:val="323"/>
        </w:trPr>
        <w:sdt>
          <w:sdtPr>
            <w:rPr>
              <w:rFonts w:asciiTheme="minorHAnsi" w:hAnsiTheme="minorHAnsi" w:cstheme="minorHAnsi"/>
            </w:rPr>
            <w:alias w:val="Document Number"/>
            <w:tag w:val="Policy_x0020_Number"/>
            <w:id w:val="205001201"/>
            <w:placeholder>
              <w:docPart w:val="55E1A08E0AD545508B5262DDD60BF42B"/>
            </w:placeholder>
            <w:dataBinding w:prefixMappings="xmlns:ns0='http://schemas.microsoft.com/office/2006/metadata/properties' xmlns:ns1='http://www.w3.org/2001/XMLSchema-instance' xmlns:ns2='0133c669-359e-4cd9-9beb-8b06652f6e57' xmlns:ns3='34554b8c-6c20-40e4-a337-92c283fbe016' xmlns:ns4='http://schemas.microsoft.com/sharepoint/v3' xmlns:ns5='http://schemas.microsoft.com/sharepoint/v4' " w:xpath="/ns0:properties[1]/documentManagement[1]/ns3:Policy_x0020_Number[1]" w:storeItemID="{E57E99A6-F617-489E-BAE5-7879CA53CA79}"/>
            <w:text/>
          </w:sdtPr>
          <w:sdtEndPr/>
          <w:sdtContent>
            <w:tc>
              <w:tcPr>
                <w:tcW w:w="2489" w:type="dxa"/>
              </w:tcPr>
              <w:p w:rsidR="009013E8" w:rsidRPr="00FA40D1" w:rsidRDefault="00A77779" w:rsidP="009F2142">
                <w:pPr>
                  <w:rPr>
                    <w:rFonts w:asciiTheme="minorHAnsi" w:hAnsiTheme="minorHAnsi"/>
                  </w:rPr>
                </w:pPr>
                <w:r>
                  <w:rPr>
                    <w:rFonts w:asciiTheme="minorHAnsi" w:hAnsiTheme="minorHAnsi" w:cstheme="minorHAnsi"/>
                  </w:rPr>
                  <w:t>PS704-G</w:t>
                </w:r>
              </w:p>
            </w:tc>
          </w:sdtContent>
        </w:sdt>
        <w:sdt>
          <w:sdtPr>
            <w:rPr>
              <w:rFonts w:asciiTheme="minorHAnsi" w:eastAsia="Times New Roman" w:hAnsiTheme="minorHAnsi" w:cs="Times New Roman"/>
            </w:rPr>
            <w:alias w:val="Date Approved"/>
            <w:tag w:val="Date_x0020_Approved"/>
            <w:id w:val="-973978509"/>
            <w:placeholder>
              <w:docPart w:val="CC3E150EC03542338DCBD97312EE0743"/>
            </w:placeholder>
            <w:dataBinding w:prefixMappings="xmlns:ns0='http://schemas.microsoft.com/office/2006/metadata/properties' xmlns:ns1='http://www.w3.org/2001/XMLSchema-instance' xmlns:ns2='0133c669-359e-4cd9-9beb-8b06652f6e57' xmlns:ns3='34554b8c-6c20-40e4-a337-92c283fbe016' xmlns:ns4='http://schemas.microsoft.com/sharepoint/v3' xmlns:ns5='http://schemas.microsoft.com/sharepoint/v4' " w:xpath="/ns0:properties[1]/documentManagement[1]/ns2:Date_x0020_Approved[1]" w:storeItemID="{E57E99A6-F617-489E-BAE5-7879CA53CA79}"/>
            <w:date w:fullDate="2018-06-13T00:00:00Z">
              <w:dateFormat w:val="d/MM/yyyy"/>
              <w:lid w:val="en-AU"/>
              <w:storeMappedDataAs w:val="dateTime"/>
              <w:calendar w:val="gregorian"/>
            </w:date>
          </w:sdtPr>
          <w:sdtEndPr/>
          <w:sdtContent>
            <w:tc>
              <w:tcPr>
                <w:tcW w:w="2212" w:type="dxa"/>
              </w:tcPr>
              <w:p w:rsidR="009013E8" w:rsidRPr="00FA40D1" w:rsidRDefault="00A77779" w:rsidP="009F2142">
                <w:pPr>
                  <w:rPr>
                    <w:rFonts w:asciiTheme="minorHAnsi" w:hAnsiTheme="minorHAnsi"/>
                  </w:rPr>
                </w:pPr>
                <w:r>
                  <w:rPr>
                    <w:rFonts w:asciiTheme="minorHAnsi" w:eastAsia="Times New Roman" w:hAnsiTheme="minorHAnsi" w:cs="Times New Roman"/>
                    <w:lang w:val="en-AU"/>
                  </w:rPr>
                  <w:t>13/06/2018</w:t>
                </w:r>
              </w:p>
            </w:tc>
          </w:sdtContent>
        </w:sdt>
        <w:tc>
          <w:tcPr>
            <w:tcW w:w="2409" w:type="dxa"/>
          </w:tcPr>
          <w:p w:rsidR="009013E8" w:rsidRPr="00FA40D1" w:rsidRDefault="00A21679" w:rsidP="00A21679">
            <w:pPr>
              <w:rPr>
                <w:rFonts w:asciiTheme="minorHAnsi" w:hAnsiTheme="minorHAnsi"/>
              </w:rPr>
            </w:pPr>
            <w:r>
              <w:rPr>
                <w:rFonts w:asciiTheme="minorHAnsi" w:eastAsia="Times New Roman" w:hAnsiTheme="minorHAnsi" w:cs="Times New Roman"/>
                <w:lang w:val="en-AU"/>
              </w:rPr>
              <w:t>06</w:t>
            </w:r>
            <w:r w:rsidR="007879B6">
              <w:rPr>
                <w:rFonts w:asciiTheme="minorHAnsi" w:eastAsia="Times New Roman" w:hAnsiTheme="minorHAnsi" w:cs="Times New Roman"/>
                <w:lang w:val="en-AU"/>
              </w:rPr>
              <w:t>/0</w:t>
            </w:r>
            <w:r>
              <w:rPr>
                <w:rFonts w:asciiTheme="minorHAnsi" w:eastAsia="Times New Roman" w:hAnsiTheme="minorHAnsi" w:cs="Times New Roman"/>
                <w:lang w:val="en-AU"/>
              </w:rPr>
              <w:t>2</w:t>
            </w:r>
            <w:r w:rsidR="007879B6">
              <w:rPr>
                <w:rFonts w:asciiTheme="minorHAnsi" w:eastAsia="Times New Roman" w:hAnsiTheme="minorHAnsi" w:cs="Times New Roman"/>
                <w:lang w:val="en-AU"/>
              </w:rPr>
              <w:t>/201</w:t>
            </w:r>
            <w:r>
              <w:rPr>
                <w:rFonts w:asciiTheme="minorHAnsi" w:eastAsia="Times New Roman" w:hAnsiTheme="minorHAnsi" w:cs="Times New Roman"/>
                <w:lang w:val="en-AU"/>
              </w:rPr>
              <w:t>9</w:t>
            </w:r>
            <w:bookmarkStart w:id="0" w:name="_GoBack"/>
            <w:bookmarkEnd w:id="0"/>
          </w:p>
        </w:tc>
        <w:sdt>
          <w:sdtPr>
            <w:rPr>
              <w:rFonts w:asciiTheme="minorHAnsi" w:hAnsiTheme="minorHAnsi"/>
            </w:rPr>
            <w:alias w:val="Document Status"/>
            <w:tag w:val="Document_x0020_Status"/>
            <w:id w:val="-304549109"/>
            <w:placeholder>
              <w:docPart w:val="91F8EA99B0A7413288331D5D5EB112FE"/>
            </w:placeholder>
            <w:dataBinding w:prefixMappings="xmlns:ns0='http://schemas.microsoft.com/office/2006/metadata/properties' xmlns:ns1='http://www.w3.org/2001/XMLSchema-instance' xmlns:ns2='0133c669-359e-4cd9-9beb-8b06652f6e57' xmlns:ns3='34554b8c-6c20-40e4-a337-92c283fbe016' xmlns:ns4='http://schemas.microsoft.com/sharepoint/v3' xmlns:ns5='http://schemas.microsoft.com/sharepoint/v4' " w:xpath="/ns0:properties[1]/documentManagement[1]/ns3:Document_x0020_Status[1]" w:storeItemID="{E57E99A6-F617-489E-BAE5-7879CA53CA79}"/>
            <w:dropDownList>
              <w:listItem w:value="[Document Status]"/>
            </w:dropDownList>
          </w:sdtPr>
          <w:sdtEndPr/>
          <w:sdtContent>
            <w:tc>
              <w:tcPr>
                <w:tcW w:w="2368" w:type="dxa"/>
              </w:tcPr>
              <w:p w:rsidR="009013E8" w:rsidRPr="00FA40D1" w:rsidRDefault="00A77779" w:rsidP="009F2142">
                <w:pPr>
                  <w:rPr>
                    <w:rFonts w:asciiTheme="minorHAnsi" w:hAnsiTheme="minorHAnsi"/>
                  </w:rPr>
                </w:pPr>
                <w:r>
                  <w:rPr>
                    <w:rFonts w:asciiTheme="minorHAnsi" w:hAnsiTheme="minorHAnsi"/>
                  </w:rPr>
                  <w:t>Current</w:t>
                </w:r>
              </w:p>
            </w:tc>
          </w:sdtContent>
        </w:sdt>
      </w:tr>
    </w:tbl>
    <w:p w:rsidR="009013E8" w:rsidRDefault="009013E8">
      <w:pPr>
        <w:pStyle w:val="ListParagraph"/>
        <w:rPr>
          <w:rFonts w:asciiTheme="minorHAnsi" w:hAnsiTheme="minorHAnsi" w:cs="Arial"/>
          <w:b/>
          <w:sz w:val="24"/>
        </w:rPr>
      </w:pPr>
    </w:p>
    <w:p w:rsidR="009013E8" w:rsidRPr="001B081A" w:rsidRDefault="009013E8">
      <w:pPr>
        <w:pStyle w:val="ListParagraph"/>
        <w:numPr>
          <w:ilvl w:val="0"/>
          <w:numId w:val="1"/>
        </w:numPr>
        <w:spacing w:after="120" w:line="240" w:lineRule="auto"/>
        <w:ind w:left="278" w:hanging="357"/>
        <w:contextualSpacing w:val="0"/>
        <w:rPr>
          <w:rFonts w:asciiTheme="minorHAnsi" w:hAnsiTheme="minorHAnsi" w:cs="Arial"/>
          <w:b/>
          <w:sz w:val="24"/>
        </w:rPr>
      </w:pPr>
      <w:r>
        <w:rPr>
          <w:rFonts w:asciiTheme="minorHAnsi" w:hAnsiTheme="minorHAnsi" w:cs="Arial"/>
          <w:b/>
          <w:sz w:val="24"/>
        </w:rPr>
        <w:t>PURPOSE</w:t>
      </w:r>
    </w:p>
    <w:p w:rsidR="009040E8" w:rsidRPr="009040E8" w:rsidRDefault="004C0628" w:rsidP="00AC1AD4">
      <w:pPr>
        <w:spacing w:after="0" w:line="240" w:lineRule="auto"/>
        <w:ind w:left="283"/>
        <w:rPr>
          <w:rFonts w:asciiTheme="minorHAnsi" w:hAnsiTheme="minorHAnsi" w:cs="Arial"/>
        </w:rPr>
      </w:pPr>
      <w:r w:rsidRPr="009040E8">
        <w:rPr>
          <w:rFonts w:asciiTheme="minorHAnsi" w:hAnsiTheme="minorHAnsi"/>
        </w:rPr>
        <w:t xml:space="preserve">The purpose of this </w:t>
      </w:r>
      <w:r w:rsidR="00757B5A">
        <w:rPr>
          <w:rFonts w:asciiTheme="minorHAnsi" w:hAnsiTheme="minorHAnsi"/>
        </w:rPr>
        <w:t>P</w:t>
      </w:r>
      <w:r w:rsidRPr="009040E8">
        <w:rPr>
          <w:rFonts w:asciiTheme="minorHAnsi" w:hAnsiTheme="minorHAnsi"/>
        </w:rPr>
        <w:t xml:space="preserve">olicy is to establish a clear standard of </w:t>
      </w:r>
      <w:r w:rsidR="00F83AA2">
        <w:rPr>
          <w:rFonts w:asciiTheme="minorHAnsi" w:hAnsiTheme="minorHAnsi"/>
        </w:rPr>
        <w:t>behavior and conduct</w:t>
      </w:r>
      <w:r w:rsidRPr="009040E8">
        <w:rPr>
          <w:rFonts w:asciiTheme="minorHAnsi" w:hAnsiTheme="minorHAnsi"/>
        </w:rPr>
        <w:t xml:space="preserve"> which is expected of YMCA Victoria Board members, Sub Committee members, staff, contractors</w:t>
      </w:r>
      <w:r w:rsidR="008D689D">
        <w:rPr>
          <w:rFonts w:asciiTheme="minorHAnsi" w:hAnsiTheme="minorHAnsi"/>
        </w:rPr>
        <w:t>, students,</w:t>
      </w:r>
      <w:r w:rsidRPr="009040E8">
        <w:rPr>
          <w:rFonts w:asciiTheme="minorHAnsi" w:hAnsiTheme="minorHAnsi"/>
        </w:rPr>
        <w:t xml:space="preserve"> and volunteers.</w:t>
      </w:r>
      <w:r w:rsidR="009040E8" w:rsidRPr="009040E8">
        <w:rPr>
          <w:rFonts w:asciiTheme="minorHAnsi" w:hAnsiTheme="minorHAnsi"/>
        </w:rPr>
        <w:t xml:space="preserve"> The YMCA Vi</w:t>
      </w:r>
      <w:r w:rsidR="00B10E49">
        <w:rPr>
          <w:rFonts w:asciiTheme="minorHAnsi" w:hAnsiTheme="minorHAnsi"/>
        </w:rPr>
        <w:t>ctoria Code of Conduct Policy</w:t>
      </w:r>
      <w:r w:rsidRPr="009040E8">
        <w:rPr>
          <w:rFonts w:asciiTheme="minorHAnsi" w:hAnsiTheme="minorHAnsi"/>
        </w:rPr>
        <w:t xml:space="preserve"> also </w:t>
      </w:r>
      <w:r w:rsidR="009040E8">
        <w:rPr>
          <w:rFonts w:asciiTheme="minorHAnsi" w:hAnsiTheme="minorHAnsi"/>
        </w:rPr>
        <w:t>outlines</w:t>
      </w:r>
      <w:r w:rsidR="009040E8" w:rsidRPr="009040E8">
        <w:rPr>
          <w:rFonts w:asciiTheme="minorHAnsi" w:hAnsiTheme="minorHAnsi" w:cs="Arial"/>
        </w:rPr>
        <w:t xml:space="preserve"> the relevance of </w:t>
      </w:r>
      <w:r w:rsidR="009040E8">
        <w:rPr>
          <w:rFonts w:asciiTheme="minorHAnsi" w:hAnsiTheme="minorHAnsi" w:cs="Arial"/>
        </w:rPr>
        <w:t xml:space="preserve">the </w:t>
      </w:r>
      <w:r w:rsidR="009040E8" w:rsidRPr="009040E8">
        <w:rPr>
          <w:rFonts w:asciiTheme="minorHAnsi" w:hAnsiTheme="minorHAnsi" w:cs="Arial"/>
        </w:rPr>
        <w:t>YMCA values to the Code of Conduct</w:t>
      </w:r>
      <w:r w:rsidR="009040E8">
        <w:rPr>
          <w:rFonts w:asciiTheme="minorHAnsi" w:hAnsiTheme="minorHAnsi" w:cs="Arial"/>
        </w:rPr>
        <w:t>, and clarifies</w:t>
      </w:r>
      <w:r w:rsidR="009040E8" w:rsidRPr="009040E8">
        <w:rPr>
          <w:rFonts w:asciiTheme="minorHAnsi" w:hAnsiTheme="minorHAnsi" w:cs="Arial"/>
        </w:rPr>
        <w:t xml:space="preserve"> the consequences of breaching the Code of Conduct</w:t>
      </w:r>
      <w:r w:rsidR="009040E8">
        <w:rPr>
          <w:rFonts w:asciiTheme="minorHAnsi" w:hAnsiTheme="minorHAnsi" w:cs="Arial"/>
        </w:rPr>
        <w:t>.</w:t>
      </w:r>
    </w:p>
    <w:p w:rsidR="009040E8" w:rsidRPr="00487BE9" w:rsidRDefault="009040E8" w:rsidP="00AC1AD4">
      <w:pPr>
        <w:spacing w:after="0" w:line="240" w:lineRule="auto"/>
        <w:rPr>
          <w:rFonts w:asciiTheme="minorHAnsi" w:hAnsiTheme="minorHAnsi"/>
        </w:rPr>
      </w:pPr>
    </w:p>
    <w:p w:rsidR="00757B5A" w:rsidRPr="00AC1AD4" w:rsidRDefault="009013E8">
      <w:pPr>
        <w:pStyle w:val="ListParagraph"/>
        <w:numPr>
          <w:ilvl w:val="0"/>
          <w:numId w:val="1"/>
        </w:numPr>
        <w:spacing w:after="0" w:line="240" w:lineRule="auto"/>
        <w:ind w:left="278" w:hanging="357"/>
        <w:contextualSpacing w:val="0"/>
        <w:rPr>
          <w:rFonts w:asciiTheme="minorHAnsi" w:hAnsiTheme="minorHAnsi" w:cs="Arial"/>
          <w:b/>
        </w:rPr>
      </w:pPr>
      <w:r w:rsidRPr="001B081A">
        <w:rPr>
          <w:rFonts w:asciiTheme="minorHAnsi" w:hAnsiTheme="minorHAnsi" w:cs="Arial"/>
          <w:b/>
          <w:sz w:val="24"/>
        </w:rPr>
        <w:t>SCOPE</w:t>
      </w:r>
    </w:p>
    <w:p w:rsidR="009013E8" w:rsidRDefault="009013E8" w:rsidP="00AC1AD4">
      <w:pPr>
        <w:pStyle w:val="ListParagraph"/>
        <w:spacing w:after="0" w:line="240" w:lineRule="auto"/>
        <w:ind w:left="278"/>
        <w:contextualSpacing w:val="0"/>
        <w:rPr>
          <w:rFonts w:asciiTheme="minorHAnsi" w:hAnsiTheme="minorHAnsi"/>
        </w:rPr>
      </w:pPr>
      <w:r w:rsidRPr="0059413D">
        <w:rPr>
          <w:rFonts w:asciiTheme="minorHAnsi" w:hAnsiTheme="minorHAnsi" w:cs="Arial"/>
          <w:i/>
          <w:color w:val="FF0000"/>
        </w:rPr>
        <w:br/>
      </w:r>
      <w:r w:rsidRPr="0059413D">
        <w:rPr>
          <w:rFonts w:asciiTheme="minorHAnsi" w:hAnsiTheme="minorHAnsi"/>
        </w:rPr>
        <w:t>This P</w:t>
      </w:r>
      <w:r w:rsidR="0059413D" w:rsidRPr="0059413D">
        <w:rPr>
          <w:rFonts w:asciiTheme="minorHAnsi" w:hAnsiTheme="minorHAnsi"/>
        </w:rPr>
        <w:t>olicy</w:t>
      </w:r>
      <w:r w:rsidRPr="0059413D">
        <w:rPr>
          <w:rFonts w:asciiTheme="minorHAnsi" w:hAnsiTheme="minorHAnsi"/>
        </w:rPr>
        <w:t xml:space="preserve"> applies to The Young Men’s Ch</w:t>
      </w:r>
      <w:r w:rsidR="0059413D" w:rsidRPr="0059413D">
        <w:rPr>
          <w:rFonts w:asciiTheme="minorHAnsi" w:hAnsiTheme="minorHAnsi"/>
        </w:rPr>
        <w:t xml:space="preserve">ristian Association of Victoria </w:t>
      </w:r>
      <w:r w:rsidR="005432D7" w:rsidRPr="0059413D">
        <w:rPr>
          <w:rFonts w:asciiTheme="minorHAnsi" w:hAnsiTheme="minorHAnsi"/>
        </w:rPr>
        <w:t>Inc.</w:t>
      </w:r>
      <w:r w:rsidR="0059413D" w:rsidRPr="0059413D">
        <w:rPr>
          <w:rFonts w:asciiTheme="minorHAnsi" w:hAnsiTheme="minorHAnsi"/>
        </w:rPr>
        <w:t xml:space="preserve"> and related </w:t>
      </w:r>
      <w:r w:rsidRPr="0059413D">
        <w:rPr>
          <w:rFonts w:asciiTheme="minorHAnsi" w:hAnsiTheme="minorHAnsi"/>
        </w:rPr>
        <w:t>entities and The Victorian YMCA Youth and Community Services Inc.</w:t>
      </w:r>
      <w:r w:rsidR="00202900">
        <w:rPr>
          <w:rFonts w:asciiTheme="minorHAnsi" w:hAnsiTheme="minorHAnsi"/>
        </w:rPr>
        <w:t xml:space="preserve"> </w:t>
      </w:r>
      <w:r w:rsidRPr="0059413D">
        <w:rPr>
          <w:rFonts w:asciiTheme="minorHAnsi" w:hAnsiTheme="minorHAnsi"/>
        </w:rPr>
        <w:t xml:space="preserve">For the purposes of this document we refer to these entities as the YMCA. All Policies and Procedures must conform to this Policy. </w:t>
      </w:r>
    </w:p>
    <w:p w:rsidR="004D148A" w:rsidRPr="0059413D" w:rsidRDefault="004D148A" w:rsidP="00AC1AD4">
      <w:pPr>
        <w:pStyle w:val="ListParagraph"/>
        <w:spacing w:after="0" w:line="240" w:lineRule="auto"/>
        <w:ind w:left="278"/>
        <w:contextualSpacing w:val="0"/>
        <w:rPr>
          <w:rFonts w:asciiTheme="minorHAnsi" w:hAnsiTheme="minorHAnsi" w:cs="Arial"/>
          <w:b/>
        </w:rPr>
      </w:pPr>
    </w:p>
    <w:p w:rsidR="009013E8" w:rsidRDefault="0059413D">
      <w:pPr>
        <w:spacing w:after="0" w:line="240" w:lineRule="auto"/>
        <w:ind w:left="278"/>
        <w:rPr>
          <w:rFonts w:asciiTheme="minorHAnsi" w:hAnsiTheme="minorHAnsi"/>
        </w:rPr>
      </w:pPr>
      <w:r w:rsidRPr="0059413D">
        <w:rPr>
          <w:rFonts w:asciiTheme="minorHAnsi" w:hAnsiTheme="minorHAnsi"/>
        </w:rPr>
        <w:t>The scope of this Policy</w:t>
      </w:r>
      <w:r w:rsidR="009013E8" w:rsidRPr="0059413D">
        <w:rPr>
          <w:rFonts w:asciiTheme="minorHAnsi" w:hAnsiTheme="minorHAnsi"/>
        </w:rPr>
        <w:t xml:space="preserve"> applies to all Board members, Sub Committee members, staff</w:t>
      </w:r>
      <w:r w:rsidRPr="0059413D">
        <w:rPr>
          <w:rFonts w:asciiTheme="minorHAnsi" w:hAnsiTheme="minorHAnsi"/>
        </w:rPr>
        <w:t>, contractors</w:t>
      </w:r>
      <w:r w:rsidR="00B4591B">
        <w:rPr>
          <w:rFonts w:asciiTheme="minorHAnsi" w:hAnsiTheme="minorHAnsi"/>
        </w:rPr>
        <w:t>, consultants, students</w:t>
      </w:r>
      <w:r w:rsidR="009013E8" w:rsidRPr="0059413D">
        <w:rPr>
          <w:rFonts w:asciiTheme="minorHAnsi" w:hAnsiTheme="minorHAnsi"/>
        </w:rPr>
        <w:t xml:space="preserve"> and volunteers.</w:t>
      </w:r>
    </w:p>
    <w:p w:rsidR="0059413D" w:rsidRPr="0059413D" w:rsidRDefault="0059413D">
      <w:pPr>
        <w:spacing w:after="0" w:line="240" w:lineRule="auto"/>
        <w:ind w:left="278"/>
        <w:rPr>
          <w:rFonts w:asciiTheme="minorHAnsi" w:hAnsiTheme="minorHAnsi"/>
        </w:rPr>
      </w:pPr>
    </w:p>
    <w:p w:rsidR="009B35F3" w:rsidRPr="009B35F3" w:rsidRDefault="00A95E48" w:rsidP="009B35F3">
      <w:pPr>
        <w:pStyle w:val="ListParagraph"/>
        <w:numPr>
          <w:ilvl w:val="0"/>
          <w:numId w:val="1"/>
        </w:numPr>
        <w:spacing w:after="120" w:line="240" w:lineRule="auto"/>
        <w:ind w:left="278" w:hanging="357"/>
        <w:contextualSpacing w:val="0"/>
        <w:rPr>
          <w:rFonts w:asciiTheme="minorHAnsi" w:hAnsiTheme="minorHAnsi" w:cs="Arial"/>
          <w:b/>
          <w:sz w:val="24"/>
        </w:rPr>
      </w:pPr>
      <w:r w:rsidRPr="001B081A">
        <w:rPr>
          <w:rFonts w:asciiTheme="minorHAnsi" w:hAnsiTheme="minorHAnsi" w:cs="Arial"/>
          <w:b/>
          <w:sz w:val="24"/>
        </w:rPr>
        <w:t xml:space="preserve">POLICY </w:t>
      </w:r>
    </w:p>
    <w:p w:rsidR="00A95E48" w:rsidRPr="00A95E48" w:rsidRDefault="00A95E48">
      <w:pPr>
        <w:pStyle w:val="ListParagraph"/>
        <w:numPr>
          <w:ilvl w:val="1"/>
          <w:numId w:val="6"/>
        </w:numPr>
        <w:spacing w:after="120" w:line="240" w:lineRule="auto"/>
        <w:rPr>
          <w:rFonts w:asciiTheme="minorHAnsi" w:hAnsiTheme="minorHAnsi" w:cs="Arial"/>
          <w:b/>
          <w:sz w:val="24"/>
        </w:rPr>
      </w:pPr>
      <w:r w:rsidRPr="00A95E48">
        <w:rPr>
          <w:rFonts w:asciiTheme="minorHAnsi" w:hAnsiTheme="minorHAnsi" w:cs="Arial"/>
          <w:b/>
          <w:sz w:val="24"/>
        </w:rPr>
        <w:t>Policy Statement</w:t>
      </w:r>
    </w:p>
    <w:p w:rsidR="00A95E48" w:rsidRDefault="00A95E48" w:rsidP="00AC1AD4">
      <w:pPr>
        <w:spacing w:after="0" w:line="240" w:lineRule="auto"/>
        <w:ind w:left="283"/>
        <w:rPr>
          <w:rFonts w:asciiTheme="minorHAnsi" w:hAnsiTheme="minorHAnsi" w:cs="Arial"/>
        </w:rPr>
      </w:pPr>
      <w:r w:rsidRPr="00BE61B7">
        <w:rPr>
          <w:rFonts w:asciiTheme="minorHAnsi" w:hAnsiTheme="minorHAnsi" w:cs="Arial"/>
        </w:rPr>
        <w:t xml:space="preserve">YMCA Victoria </w:t>
      </w:r>
      <w:r w:rsidR="005432D7" w:rsidRPr="00BE61B7">
        <w:rPr>
          <w:rFonts w:asciiTheme="minorHAnsi" w:hAnsiTheme="minorHAnsi" w:cs="Arial"/>
        </w:rPr>
        <w:t>recognizes</w:t>
      </w:r>
      <w:r w:rsidRPr="00BE61B7">
        <w:rPr>
          <w:rFonts w:asciiTheme="minorHAnsi" w:hAnsiTheme="minorHAnsi" w:cs="Arial"/>
        </w:rPr>
        <w:t xml:space="preserve"> that a positive work environment internally, and strong relationships with our customers and communities externally, cannot be achieved without appropriate conduct being displayed, encouraged and enforced amongst our people.   </w:t>
      </w:r>
    </w:p>
    <w:p w:rsidR="002B1562" w:rsidRDefault="002B1562" w:rsidP="00AC1AD4">
      <w:pPr>
        <w:spacing w:after="0" w:line="240" w:lineRule="auto"/>
        <w:ind w:left="283"/>
        <w:rPr>
          <w:rFonts w:asciiTheme="minorHAnsi" w:hAnsiTheme="minorHAnsi" w:cs="Arial"/>
        </w:rPr>
      </w:pPr>
    </w:p>
    <w:p w:rsidR="00A95E48" w:rsidRDefault="002B1562" w:rsidP="00AC1AD4">
      <w:pPr>
        <w:spacing w:after="0" w:line="240" w:lineRule="auto"/>
        <w:ind w:left="283"/>
        <w:rPr>
          <w:rFonts w:asciiTheme="minorHAnsi" w:hAnsiTheme="minorHAnsi" w:cs="Arial"/>
        </w:rPr>
      </w:pPr>
      <w:r w:rsidRPr="00BE61B7">
        <w:rPr>
          <w:rFonts w:asciiTheme="minorHAnsi" w:hAnsiTheme="minorHAnsi" w:cs="Arial"/>
        </w:rPr>
        <w:t>This Code of Conduct is not intended to be exhaustive</w:t>
      </w:r>
      <w:r>
        <w:rPr>
          <w:rFonts w:asciiTheme="minorHAnsi" w:hAnsiTheme="minorHAnsi" w:cs="Arial"/>
        </w:rPr>
        <w:t>,</w:t>
      </w:r>
      <w:r w:rsidRPr="00BE61B7">
        <w:rPr>
          <w:rFonts w:asciiTheme="minorHAnsi" w:hAnsiTheme="minorHAnsi" w:cs="Arial"/>
        </w:rPr>
        <w:t xml:space="preserve"> as it is difficult t</w:t>
      </w:r>
      <w:r>
        <w:rPr>
          <w:rFonts w:asciiTheme="minorHAnsi" w:hAnsiTheme="minorHAnsi" w:cs="Arial"/>
        </w:rPr>
        <w:t xml:space="preserve">o anticipate and document every </w:t>
      </w:r>
      <w:r w:rsidR="005432D7" w:rsidRPr="00BE61B7">
        <w:rPr>
          <w:rFonts w:asciiTheme="minorHAnsi" w:hAnsiTheme="minorHAnsi" w:cs="Arial"/>
        </w:rPr>
        <w:t>behavior</w:t>
      </w:r>
      <w:r w:rsidRPr="00BE61B7">
        <w:rPr>
          <w:rFonts w:asciiTheme="minorHAnsi" w:hAnsiTheme="minorHAnsi" w:cs="Arial"/>
        </w:rPr>
        <w:t xml:space="preserve"> that may be considered appropriate or inappropriate.  </w:t>
      </w:r>
    </w:p>
    <w:tbl>
      <w:tblPr>
        <w:tblW w:w="0" w:type="auto"/>
        <w:tblCellSpacing w:w="0" w:type="dxa"/>
        <w:tblCellMar>
          <w:left w:w="0" w:type="dxa"/>
          <w:right w:w="0" w:type="dxa"/>
        </w:tblCellMar>
        <w:tblLook w:val="04A0" w:firstRow="1" w:lastRow="0" w:firstColumn="1" w:lastColumn="0" w:noHBand="0" w:noVBand="1"/>
      </w:tblPr>
      <w:tblGrid>
        <w:gridCol w:w="6"/>
      </w:tblGrid>
      <w:tr w:rsidR="00A95E48" w:rsidRPr="00842D36" w:rsidTr="00A12004">
        <w:trPr>
          <w:tblCellSpacing w:w="0" w:type="dxa"/>
        </w:trPr>
        <w:tc>
          <w:tcPr>
            <w:tcW w:w="0" w:type="auto"/>
            <w:hideMark/>
          </w:tcPr>
          <w:p w:rsidR="00A95E48" w:rsidRPr="00842D36" w:rsidRDefault="00A95E48">
            <w:pPr>
              <w:spacing w:after="0" w:line="240" w:lineRule="auto"/>
              <w:ind w:left="720"/>
              <w:rPr>
                <w:rFonts w:asciiTheme="minorHAnsi" w:hAnsiTheme="minorHAnsi" w:cs="Arial"/>
                <w:sz w:val="24"/>
                <w:lang w:val="en-AU"/>
              </w:rPr>
            </w:pPr>
          </w:p>
        </w:tc>
      </w:tr>
    </w:tbl>
    <w:p w:rsidR="00F734D3" w:rsidRPr="00BE61B7" w:rsidRDefault="00F734D3" w:rsidP="00AC1AD4">
      <w:pPr>
        <w:spacing w:after="0" w:line="240" w:lineRule="auto"/>
        <w:rPr>
          <w:rFonts w:asciiTheme="minorHAnsi" w:hAnsiTheme="minorHAnsi" w:cs="Arial"/>
        </w:rPr>
      </w:pPr>
    </w:p>
    <w:p w:rsidR="00A95E48" w:rsidRDefault="001D5878">
      <w:pPr>
        <w:pStyle w:val="ListParagraph"/>
        <w:numPr>
          <w:ilvl w:val="1"/>
          <w:numId w:val="5"/>
        </w:numPr>
        <w:spacing w:after="120" w:line="240" w:lineRule="auto"/>
        <w:rPr>
          <w:rFonts w:asciiTheme="minorHAnsi" w:hAnsiTheme="minorHAnsi" w:cs="Arial"/>
          <w:b/>
          <w:sz w:val="24"/>
        </w:rPr>
      </w:pPr>
      <w:r>
        <w:rPr>
          <w:rFonts w:asciiTheme="minorHAnsi" w:hAnsiTheme="minorHAnsi" w:cs="Arial"/>
          <w:b/>
          <w:sz w:val="24"/>
        </w:rPr>
        <w:t xml:space="preserve">Policy </w:t>
      </w:r>
      <w:r w:rsidR="00A95E48">
        <w:rPr>
          <w:rFonts w:asciiTheme="minorHAnsi" w:hAnsiTheme="minorHAnsi" w:cs="Arial"/>
          <w:b/>
          <w:sz w:val="24"/>
        </w:rPr>
        <w:t>Principles</w:t>
      </w:r>
    </w:p>
    <w:p w:rsidR="00A86BA0" w:rsidRDefault="00A86BA0" w:rsidP="00AC1AD4">
      <w:pPr>
        <w:pStyle w:val="ListParagraph"/>
        <w:spacing w:after="120" w:line="240" w:lineRule="auto"/>
        <w:ind w:left="360"/>
        <w:rPr>
          <w:rFonts w:asciiTheme="minorHAnsi" w:hAnsiTheme="minorHAnsi" w:cs="Arial"/>
          <w:b/>
          <w:sz w:val="24"/>
        </w:rPr>
      </w:pPr>
    </w:p>
    <w:p w:rsidR="00A86BA0" w:rsidRDefault="00A86BA0" w:rsidP="00AC1AD4">
      <w:pPr>
        <w:pStyle w:val="ListParagraph"/>
        <w:numPr>
          <w:ilvl w:val="2"/>
          <w:numId w:val="5"/>
        </w:numPr>
        <w:spacing w:after="120" w:line="240" w:lineRule="auto"/>
        <w:ind w:left="1003"/>
        <w:rPr>
          <w:rFonts w:asciiTheme="minorHAnsi" w:hAnsiTheme="minorHAnsi" w:cs="Arial"/>
          <w:b/>
          <w:sz w:val="24"/>
        </w:rPr>
      </w:pPr>
      <w:r>
        <w:rPr>
          <w:rFonts w:asciiTheme="minorHAnsi" w:hAnsiTheme="minorHAnsi" w:cs="Arial"/>
          <w:b/>
          <w:sz w:val="24"/>
        </w:rPr>
        <w:t>Personal and Professional Conduct</w:t>
      </w:r>
    </w:p>
    <w:p w:rsidR="00A95E48" w:rsidRPr="00F9633B" w:rsidRDefault="00035FF6" w:rsidP="00AC1AD4">
      <w:pPr>
        <w:spacing w:after="0" w:line="240" w:lineRule="auto"/>
        <w:ind w:left="566"/>
        <w:rPr>
          <w:rFonts w:asciiTheme="minorHAnsi" w:hAnsiTheme="minorHAnsi" w:cs="Calibri"/>
          <w:bCs/>
        </w:rPr>
      </w:pPr>
      <w:r>
        <w:rPr>
          <w:rFonts w:asciiTheme="minorHAnsi" w:hAnsiTheme="minorHAnsi" w:cs="Arial"/>
        </w:rPr>
        <w:t xml:space="preserve">All </w:t>
      </w:r>
      <w:r w:rsidRPr="0059413D">
        <w:rPr>
          <w:rFonts w:asciiTheme="minorHAnsi" w:hAnsiTheme="minorHAnsi"/>
        </w:rPr>
        <w:t>Board members, Sub Committee members, staff, contractors</w:t>
      </w:r>
      <w:r>
        <w:rPr>
          <w:rFonts w:asciiTheme="minorHAnsi" w:hAnsiTheme="minorHAnsi"/>
        </w:rPr>
        <w:t>, consultants, students</w:t>
      </w:r>
      <w:r w:rsidRPr="0059413D">
        <w:rPr>
          <w:rFonts w:asciiTheme="minorHAnsi" w:hAnsiTheme="minorHAnsi"/>
        </w:rPr>
        <w:t xml:space="preserve"> and volunteers</w:t>
      </w:r>
      <w:r>
        <w:rPr>
          <w:rFonts w:asciiTheme="minorHAnsi" w:hAnsiTheme="minorHAnsi" w:cs="Arial"/>
        </w:rPr>
        <w:t xml:space="preserve"> </w:t>
      </w:r>
      <w:r w:rsidR="00A95E48" w:rsidRPr="00F9633B">
        <w:rPr>
          <w:rFonts w:asciiTheme="minorHAnsi" w:hAnsiTheme="minorHAnsi" w:cs="Calibri"/>
          <w:bCs/>
        </w:rPr>
        <w:t xml:space="preserve">of </w:t>
      </w:r>
      <w:r w:rsidR="00A95E48" w:rsidRPr="00F9633B">
        <w:rPr>
          <w:rFonts w:asciiTheme="minorHAnsi" w:hAnsiTheme="minorHAnsi"/>
        </w:rPr>
        <w:t xml:space="preserve">YMCA Victoria </w:t>
      </w:r>
      <w:r w:rsidR="00A95E48" w:rsidRPr="00F9633B">
        <w:rPr>
          <w:rFonts w:asciiTheme="minorHAnsi" w:hAnsiTheme="minorHAnsi" w:cs="Calibri"/>
          <w:bCs/>
        </w:rPr>
        <w:t>will:</w:t>
      </w:r>
      <w:r w:rsidR="00202900">
        <w:rPr>
          <w:rFonts w:asciiTheme="minorHAnsi" w:hAnsiTheme="minorHAnsi" w:cs="Calibri"/>
          <w:bCs/>
        </w:rPr>
        <w:t xml:space="preserve"> </w:t>
      </w:r>
    </w:p>
    <w:p w:rsidR="00A95E48" w:rsidRDefault="00A95E48" w:rsidP="00AC1AD4">
      <w:pPr>
        <w:numPr>
          <w:ilvl w:val="0"/>
          <w:numId w:val="3"/>
        </w:numPr>
        <w:spacing w:after="0" w:line="240" w:lineRule="auto"/>
        <w:ind w:left="1003"/>
        <w:rPr>
          <w:rFonts w:asciiTheme="minorHAnsi" w:hAnsiTheme="minorHAnsi" w:cs="Calibri"/>
          <w:bCs/>
        </w:rPr>
      </w:pPr>
      <w:r w:rsidRPr="00F9633B">
        <w:rPr>
          <w:rFonts w:asciiTheme="minorHAnsi" w:hAnsiTheme="minorHAnsi" w:cs="Calibri"/>
          <w:bCs/>
        </w:rPr>
        <w:t xml:space="preserve">Act </w:t>
      </w:r>
      <w:r w:rsidR="00B72D93">
        <w:rPr>
          <w:rFonts w:asciiTheme="minorHAnsi" w:hAnsiTheme="minorHAnsi" w:cs="Calibri"/>
          <w:bCs/>
        </w:rPr>
        <w:t>with honesty</w:t>
      </w:r>
      <w:r w:rsidR="007B2B19">
        <w:rPr>
          <w:rFonts w:asciiTheme="minorHAnsi" w:hAnsiTheme="minorHAnsi" w:cs="Calibri"/>
          <w:bCs/>
        </w:rPr>
        <w:t>,</w:t>
      </w:r>
      <w:r w:rsidR="00B72D93">
        <w:rPr>
          <w:rFonts w:asciiTheme="minorHAnsi" w:hAnsiTheme="minorHAnsi" w:cs="Calibri"/>
          <w:bCs/>
        </w:rPr>
        <w:t xml:space="preserve"> integrity</w:t>
      </w:r>
      <w:r w:rsidR="007B2B19">
        <w:rPr>
          <w:rFonts w:asciiTheme="minorHAnsi" w:hAnsiTheme="minorHAnsi" w:cs="Calibri"/>
          <w:bCs/>
        </w:rPr>
        <w:t xml:space="preserve"> and probity</w:t>
      </w:r>
      <w:r w:rsidR="00B72D93">
        <w:rPr>
          <w:rFonts w:asciiTheme="minorHAnsi" w:hAnsiTheme="minorHAnsi" w:cs="Calibri"/>
          <w:bCs/>
        </w:rPr>
        <w:t xml:space="preserve">, and </w:t>
      </w:r>
      <w:r w:rsidRPr="00F9633B">
        <w:rPr>
          <w:rFonts w:asciiTheme="minorHAnsi" w:hAnsiTheme="minorHAnsi" w:cs="Calibri"/>
          <w:bCs/>
        </w:rPr>
        <w:t xml:space="preserve">in accordance with </w:t>
      </w:r>
      <w:r>
        <w:rPr>
          <w:rFonts w:asciiTheme="minorHAnsi" w:hAnsiTheme="minorHAnsi" w:cs="Calibri"/>
          <w:bCs/>
        </w:rPr>
        <w:t xml:space="preserve">this Code, </w:t>
      </w:r>
      <w:r w:rsidRPr="00F9633B">
        <w:rPr>
          <w:rFonts w:asciiTheme="minorHAnsi" w:hAnsiTheme="minorHAnsi" w:cs="Calibri"/>
          <w:bCs/>
        </w:rPr>
        <w:t xml:space="preserve">Australian </w:t>
      </w:r>
      <w:r w:rsidR="00E52364">
        <w:rPr>
          <w:rFonts w:asciiTheme="minorHAnsi" w:hAnsiTheme="minorHAnsi" w:cs="Calibri"/>
          <w:bCs/>
        </w:rPr>
        <w:t xml:space="preserve">laws and </w:t>
      </w:r>
      <w:r w:rsidRPr="00F9633B">
        <w:rPr>
          <w:rFonts w:asciiTheme="minorHAnsi" w:hAnsiTheme="minorHAnsi" w:cs="Calibri"/>
          <w:bCs/>
        </w:rPr>
        <w:t>legislation</w:t>
      </w:r>
      <w:r>
        <w:rPr>
          <w:rFonts w:asciiTheme="minorHAnsi" w:hAnsiTheme="minorHAnsi" w:cs="Calibri"/>
          <w:bCs/>
        </w:rPr>
        <w:t>,</w:t>
      </w:r>
      <w:r w:rsidR="00E52364">
        <w:rPr>
          <w:rFonts w:asciiTheme="minorHAnsi" w:hAnsiTheme="minorHAnsi" w:cs="Calibri"/>
          <w:bCs/>
        </w:rPr>
        <w:t xml:space="preserve"> any laws and legislation applicable to the location in which work is being performed</w:t>
      </w:r>
      <w:r w:rsidR="004D0C69">
        <w:rPr>
          <w:rFonts w:asciiTheme="minorHAnsi" w:hAnsiTheme="minorHAnsi" w:cs="Calibri"/>
          <w:bCs/>
        </w:rPr>
        <w:t xml:space="preserve"> (eg. international laws)</w:t>
      </w:r>
      <w:r w:rsidR="00E52364">
        <w:rPr>
          <w:rFonts w:asciiTheme="minorHAnsi" w:hAnsiTheme="minorHAnsi" w:cs="Calibri"/>
          <w:bCs/>
        </w:rPr>
        <w:t>,</w:t>
      </w:r>
      <w:r>
        <w:rPr>
          <w:rFonts w:asciiTheme="minorHAnsi" w:hAnsiTheme="minorHAnsi" w:cs="Calibri"/>
          <w:bCs/>
        </w:rPr>
        <w:t xml:space="preserve"> and YMCA Victoria policies and procedures.</w:t>
      </w:r>
    </w:p>
    <w:p w:rsidR="00A86BA0" w:rsidRPr="00CA4C7F" w:rsidRDefault="00A86BA0" w:rsidP="00AC1AD4">
      <w:pPr>
        <w:numPr>
          <w:ilvl w:val="0"/>
          <w:numId w:val="3"/>
        </w:numPr>
        <w:spacing w:after="0" w:line="240" w:lineRule="auto"/>
        <w:ind w:left="1003"/>
        <w:rPr>
          <w:rFonts w:asciiTheme="minorHAnsi" w:hAnsiTheme="minorHAnsi" w:cs="Calibri"/>
          <w:bCs/>
        </w:rPr>
      </w:pPr>
      <w:r>
        <w:rPr>
          <w:rFonts w:asciiTheme="minorHAnsi" w:hAnsiTheme="minorHAnsi" w:cs="Calibri"/>
          <w:bCs/>
        </w:rPr>
        <w:t>Treat</w:t>
      </w:r>
      <w:r w:rsidRPr="00F9633B">
        <w:rPr>
          <w:rFonts w:asciiTheme="minorHAnsi" w:hAnsiTheme="minorHAnsi" w:cs="Calibri"/>
          <w:bCs/>
        </w:rPr>
        <w:t xml:space="preserve"> everyone with respect and courtesy</w:t>
      </w:r>
      <w:r>
        <w:rPr>
          <w:rFonts w:asciiTheme="minorHAnsi" w:hAnsiTheme="minorHAnsi" w:cs="Calibri"/>
          <w:bCs/>
        </w:rPr>
        <w:t>; u</w:t>
      </w:r>
      <w:r w:rsidRPr="00FD0752">
        <w:rPr>
          <w:rFonts w:asciiTheme="minorHAnsi" w:hAnsiTheme="minorHAnsi" w:cs="Calibri"/>
          <w:bCs/>
        </w:rPr>
        <w:t>phold</w:t>
      </w:r>
      <w:r>
        <w:rPr>
          <w:rFonts w:asciiTheme="minorHAnsi" w:hAnsiTheme="minorHAnsi" w:cs="Calibri"/>
          <w:bCs/>
        </w:rPr>
        <w:t>ing</w:t>
      </w:r>
      <w:r w:rsidRPr="00FD0752">
        <w:rPr>
          <w:rFonts w:asciiTheme="minorHAnsi" w:hAnsiTheme="minorHAnsi" w:cs="Calibri"/>
          <w:bCs/>
        </w:rPr>
        <w:t xml:space="preserve"> the principles of equal opportunity, not partake in victimization</w:t>
      </w:r>
      <w:r w:rsidRPr="00F9633B">
        <w:rPr>
          <w:rFonts w:asciiTheme="minorHAnsi" w:hAnsiTheme="minorHAnsi" w:cs="Calibri"/>
          <w:bCs/>
        </w:rPr>
        <w:t xml:space="preserve">, bullying, </w:t>
      </w:r>
      <w:r>
        <w:rPr>
          <w:rFonts w:asciiTheme="minorHAnsi" w:hAnsiTheme="minorHAnsi" w:cs="Calibri"/>
          <w:bCs/>
        </w:rPr>
        <w:t xml:space="preserve">harassment, </w:t>
      </w:r>
      <w:r w:rsidRPr="00F9633B">
        <w:rPr>
          <w:rFonts w:asciiTheme="minorHAnsi" w:hAnsiTheme="minorHAnsi" w:cs="Calibri"/>
          <w:bCs/>
        </w:rPr>
        <w:t>sexual harassment, discrimination or any other anti-social behaviors</w:t>
      </w:r>
      <w:r>
        <w:rPr>
          <w:rFonts w:asciiTheme="minorHAnsi" w:hAnsiTheme="minorHAnsi" w:cs="Calibri"/>
          <w:bCs/>
        </w:rPr>
        <w:t xml:space="preserve">. </w:t>
      </w:r>
    </w:p>
    <w:p w:rsidR="00A86BA0" w:rsidRDefault="00A86BA0" w:rsidP="00AC1AD4">
      <w:pPr>
        <w:numPr>
          <w:ilvl w:val="0"/>
          <w:numId w:val="3"/>
        </w:numPr>
        <w:spacing w:after="0" w:line="240" w:lineRule="auto"/>
        <w:ind w:left="1003"/>
        <w:rPr>
          <w:rFonts w:asciiTheme="minorHAnsi" w:hAnsiTheme="minorHAnsi" w:cs="Calibri"/>
          <w:bCs/>
        </w:rPr>
      </w:pPr>
      <w:r w:rsidRPr="00F9633B">
        <w:rPr>
          <w:rFonts w:asciiTheme="minorHAnsi" w:hAnsiTheme="minorHAnsi" w:cs="Calibri"/>
          <w:bCs/>
        </w:rPr>
        <w:t>Be aware of</w:t>
      </w:r>
      <w:r>
        <w:rPr>
          <w:rFonts w:asciiTheme="minorHAnsi" w:hAnsiTheme="minorHAnsi" w:cs="Calibri"/>
          <w:bCs/>
        </w:rPr>
        <w:t>, and act in accordance</w:t>
      </w:r>
      <w:r w:rsidRPr="00F9633B">
        <w:rPr>
          <w:rFonts w:asciiTheme="minorHAnsi" w:hAnsiTheme="minorHAnsi" w:cs="Calibri"/>
          <w:bCs/>
        </w:rPr>
        <w:t xml:space="preserve"> with the </w:t>
      </w:r>
      <w:r>
        <w:rPr>
          <w:rFonts w:asciiTheme="minorHAnsi" w:hAnsiTheme="minorHAnsi" w:cs="Calibri"/>
          <w:bCs/>
        </w:rPr>
        <w:t xml:space="preserve">YMCA’s </w:t>
      </w:r>
      <w:r w:rsidRPr="00F9633B">
        <w:rPr>
          <w:rFonts w:asciiTheme="minorHAnsi" w:hAnsiTheme="minorHAnsi" w:cs="Calibri"/>
          <w:bCs/>
        </w:rPr>
        <w:t>mission, vision</w:t>
      </w:r>
      <w:r>
        <w:rPr>
          <w:rFonts w:asciiTheme="minorHAnsi" w:hAnsiTheme="minorHAnsi" w:cs="Calibri"/>
          <w:bCs/>
        </w:rPr>
        <w:t>,</w:t>
      </w:r>
      <w:r w:rsidRPr="00F9633B">
        <w:rPr>
          <w:rFonts w:asciiTheme="minorHAnsi" w:hAnsiTheme="minorHAnsi" w:cs="Calibri"/>
          <w:bCs/>
        </w:rPr>
        <w:t xml:space="preserve"> and values</w:t>
      </w:r>
      <w:r>
        <w:rPr>
          <w:rFonts w:asciiTheme="minorHAnsi" w:hAnsiTheme="minorHAnsi" w:cs="Calibri"/>
          <w:bCs/>
        </w:rPr>
        <w:t>.</w:t>
      </w:r>
    </w:p>
    <w:p w:rsidR="00A86BA0" w:rsidRPr="00FD0752" w:rsidRDefault="00A86BA0" w:rsidP="00AC1AD4">
      <w:pPr>
        <w:pStyle w:val="ListParagraph"/>
        <w:numPr>
          <w:ilvl w:val="0"/>
          <w:numId w:val="3"/>
        </w:numPr>
        <w:spacing w:after="0" w:line="240" w:lineRule="auto"/>
        <w:ind w:left="997" w:hanging="357"/>
        <w:rPr>
          <w:rFonts w:asciiTheme="minorHAnsi" w:hAnsiTheme="minorHAnsi" w:cs="Calibri"/>
          <w:bCs/>
        </w:rPr>
      </w:pPr>
      <w:r w:rsidRPr="00FD0752">
        <w:rPr>
          <w:rFonts w:asciiTheme="minorHAnsi" w:hAnsiTheme="minorHAnsi" w:cs="Arial"/>
        </w:rPr>
        <w:t>Recognize that our obligation to abide by this Code of Conduct, and other relevant policies, procedures and guidelines extends beyond our working hours and physical workplace in many circumstances, and comply accordingly.</w:t>
      </w:r>
      <w:r>
        <w:rPr>
          <w:rFonts w:asciiTheme="minorHAnsi" w:hAnsiTheme="minorHAnsi" w:cs="Arial"/>
        </w:rPr>
        <w:t xml:space="preserve"> This includes our conduct at work functions, on Social Media, and with work associates.</w:t>
      </w:r>
    </w:p>
    <w:p w:rsidR="00A86BA0" w:rsidRPr="00AF5A42" w:rsidRDefault="00A86BA0" w:rsidP="00AC1AD4">
      <w:pPr>
        <w:numPr>
          <w:ilvl w:val="0"/>
          <w:numId w:val="3"/>
        </w:numPr>
        <w:spacing w:after="0" w:line="240" w:lineRule="auto"/>
        <w:ind w:left="1003"/>
        <w:rPr>
          <w:rFonts w:asciiTheme="minorHAnsi" w:hAnsiTheme="minorHAnsi" w:cs="Calibri"/>
          <w:bCs/>
        </w:rPr>
      </w:pPr>
      <w:r>
        <w:rPr>
          <w:rFonts w:asciiTheme="minorHAnsi" w:hAnsiTheme="minorHAnsi" w:cs="Calibri"/>
          <w:bCs/>
        </w:rPr>
        <w:lastRenderedPageBreak/>
        <w:t>Not</w:t>
      </w:r>
      <w:r w:rsidRPr="00AF5A42">
        <w:rPr>
          <w:rFonts w:asciiTheme="minorHAnsi" w:hAnsiTheme="minorHAnsi" w:cs="Calibri"/>
          <w:bCs/>
        </w:rPr>
        <w:t xml:space="preserve"> make vexatious or frivolous complaints or report</w:t>
      </w:r>
      <w:r>
        <w:rPr>
          <w:rFonts w:asciiTheme="minorHAnsi" w:hAnsiTheme="minorHAnsi" w:cs="Calibri"/>
          <w:bCs/>
        </w:rPr>
        <w:t>s</w:t>
      </w:r>
      <w:r w:rsidRPr="00AF5A42">
        <w:rPr>
          <w:rFonts w:asciiTheme="minorHAnsi" w:hAnsiTheme="minorHAnsi" w:cs="Calibri"/>
          <w:bCs/>
        </w:rPr>
        <w:t xml:space="preserve"> about any breaches of this Code, </w:t>
      </w:r>
      <w:r w:rsidRPr="00F9633B">
        <w:rPr>
          <w:rFonts w:asciiTheme="minorHAnsi" w:hAnsiTheme="minorHAnsi" w:cs="Calibri"/>
          <w:bCs/>
        </w:rPr>
        <w:t>the law, or YMCA Victoria policies and procedures</w:t>
      </w:r>
      <w:r>
        <w:rPr>
          <w:rFonts w:asciiTheme="minorHAnsi" w:hAnsiTheme="minorHAnsi" w:cs="Calibri"/>
          <w:bCs/>
        </w:rPr>
        <w:t xml:space="preserve">. </w:t>
      </w:r>
    </w:p>
    <w:p w:rsidR="00A86BA0" w:rsidRDefault="00A86BA0" w:rsidP="00AC1AD4">
      <w:pPr>
        <w:spacing w:after="0" w:line="240" w:lineRule="auto"/>
        <w:ind w:left="1003"/>
        <w:rPr>
          <w:rFonts w:asciiTheme="minorHAnsi" w:hAnsiTheme="minorHAnsi" w:cs="Calibri"/>
          <w:bCs/>
        </w:rPr>
      </w:pPr>
    </w:p>
    <w:p w:rsidR="00A86BA0" w:rsidRDefault="00A86BA0" w:rsidP="00AC1AD4">
      <w:pPr>
        <w:pStyle w:val="ListParagraph"/>
        <w:numPr>
          <w:ilvl w:val="2"/>
          <w:numId w:val="5"/>
        </w:numPr>
        <w:spacing w:after="120" w:line="240" w:lineRule="auto"/>
        <w:ind w:left="1003"/>
        <w:rPr>
          <w:rFonts w:asciiTheme="minorHAnsi" w:hAnsiTheme="minorHAnsi" w:cs="Arial"/>
          <w:b/>
          <w:sz w:val="24"/>
        </w:rPr>
      </w:pPr>
      <w:r>
        <w:rPr>
          <w:rFonts w:asciiTheme="minorHAnsi" w:hAnsiTheme="minorHAnsi" w:cs="Arial"/>
          <w:b/>
          <w:sz w:val="24"/>
        </w:rPr>
        <w:t>Performance of Work Role</w:t>
      </w:r>
    </w:p>
    <w:p w:rsidR="00A86BA0" w:rsidRDefault="00A86BA0" w:rsidP="00AC1AD4">
      <w:pPr>
        <w:pStyle w:val="ListParagraph"/>
        <w:spacing w:after="120" w:line="240" w:lineRule="auto"/>
        <w:ind w:left="1003"/>
        <w:rPr>
          <w:rFonts w:asciiTheme="minorHAnsi" w:hAnsiTheme="minorHAnsi" w:cs="Arial"/>
          <w:b/>
          <w:sz w:val="24"/>
        </w:rPr>
      </w:pPr>
    </w:p>
    <w:p w:rsidR="00A86BA0" w:rsidRPr="00F9633B" w:rsidRDefault="00A86BA0" w:rsidP="00AC1AD4">
      <w:pPr>
        <w:pStyle w:val="ListParagraph"/>
        <w:spacing w:after="0" w:line="240" w:lineRule="auto"/>
        <w:ind w:left="643"/>
        <w:rPr>
          <w:rFonts w:asciiTheme="minorHAnsi" w:hAnsiTheme="minorHAnsi" w:cs="Calibri"/>
          <w:bCs/>
        </w:rPr>
      </w:pPr>
      <w:r w:rsidRPr="00A86BA0">
        <w:rPr>
          <w:rFonts w:asciiTheme="minorHAnsi" w:hAnsiTheme="minorHAnsi" w:cs="Arial"/>
        </w:rPr>
        <w:t xml:space="preserve">All </w:t>
      </w:r>
      <w:r w:rsidRPr="00A86BA0">
        <w:rPr>
          <w:rFonts w:asciiTheme="minorHAnsi" w:hAnsiTheme="minorHAnsi"/>
        </w:rPr>
        <w:t>Board members, Sub Committee members, staff, contractors, consultants, students and volunteers</w:t>
      </w:r>
      <w:r w:rsidRPr="00A86BA0">
        <w:rPr>
          <w:rFonts w:asciiTheme="minorHAnsi" w:hAnsiTheme="minorHAnsi" w:cs="Arial"/>
        </w:rPr>
        <w:t xml:space="preserve"> </w:t>
      </w:r>
      <w:r w:rsidRPr="00A86BA0">
        <w:rPr>
          <w:rFonts w:asciiTheme="minorHAnsi" w:hAnsiTheme="minorHAnsi" w:cs="Calibri"/>
          <w:bCs/>
        </w:rPr>
        <w:t xml:space="preserve">of </w:t>
      </w:r>
      <w:r w:rsidRPr="00A86BA0">
        <w:rPr>
          <w:rFonts w:asciiTheme="minorHAnsi" w:hAnsiTheme="minorHAnsi"/>
        </w:rPr>
        <w:t xml:space="preserve">YMCA Victoria </w:t>
      </w:r>
      <w:r w:rsidRPr="00A86BA0">
        <w:rPr>
          <w:rFonts w:asciiTheme="minorHAnsi" w:hAnsiTheme="minorHAnsi" w:cs="Calibri"/>
          <w:bCs/>
        </w:rPr>
        <w:t xml:space="preserve">will: </w:t>
      </w:r>
    </w:p>
    <w:p w:rsidR="00A95E48" w:rsidRPr="00F9633B" w:rsidRDefault="00A95E48" w:rsidP="00AC1AD4">
      <w:pPr>
        <w:numPr>
          <w:ilvl w:val="0"/>
          <w:numId w:val="3"/>
        </w:numPr>
        <w:spacing w:after="0" w:line="240" w:lineRule="auto"/>
        <w:ind w:left="1003"/>
        <w:rPr>
          <w:rFonts w:asciiTheme="minorHAnsi" w:hAnsiTheme="minorHAnsi" w:cs="Calibri"/>
          <w:bCs/>
        </w:rPr>
      </w:pPr>
      <w:r w:rsidRPr="00F9633B">
        <w:rPr>
          <w:rFonts w:asciiTheme="minorHAnsi" w:hAnsiTheme="minorHAnsi" w:cs="Calibri"/>
          <w:bCs/>
        </w:rPr>
        <w:t xml:space="preserve">Follow lawful and reasonable directives from </w:t>
      </w:r>
      <w:r w:rsidR="006863FF">
        <w:rPr>
          <w:rFonts w:asciiTheme="minorHAnsi" w:hAnsiTheme="minorHAnsi" w:cs="Calibri"/>
          <w:bCs/>
        </w:rPr>
        <w:t>the relevant supervisor/</w:t>
      </w:r>
      <w:r w:rsidRPr="00F9633B">
        <w:rPr>
          <w:rFonts w:asciiTheme="minorHAnsi" w:hAnsiTheme="minorHAnsi" w:cs="Calibri"/>
          <w:bCs/>
        </w:rPr>
        <w:t>management</w:t>
      </w:r>
      <w:r w:rsidR="006863FF">
        <w:rPr>
          <w:rFonts w:asciiTheme="minorHAnsi" w:hAnsiTheme="minorHAnsi" w:cs="Calibri"/>
          <w:bCs/>
        </w:rPr>
        <w:t>/</w:t>
      </w:r>
      <w:r w:rsidR="00924690">
        <w:rPr>
          <w:rFonts w:asciiTheme="minorHAnsi" w:hAnsiTheme="minorHAnsi" w:cs="Calibri"/>
          <w:bCs/>
        </w:rPr>
        <w:t>YMCA Victoria</w:t>
      </w:r>
      <w:r w:rsidR="00A1749D">
        <w:rPr>
          <w:rFonts w:asciiTheme="minorHAnsi" w:hAnsiTheme="minorHAnsi" w:cs="Calibri"/>
          <w:bCs/>
        </w:rPr>
        <w:t>.</w:t>
      </w:r>
    </w:p>
    <w:p w:rsidR="00A86BA0" w:rsidRDefault="00A95E48" w:rsidP="00AC1AD4">
      <w:pPr>
        <w:numPr>
          <w:ilvl w:val="0"/>
          <w:numId w:val="3"/>
        </w:numPr>
        <w:spacing w:after="0" w:line="240" w:lineRule="auto"/>
        <w:ind w:left="1003"/>
        <w:rPr>
          <w:rFonts w:asciiTheme="minorHAnsi" w:hAnsiTheme="minorHAnsi" w:cs="Calibri"/>
          <w:bCs/>
        </w:rPr>
      </w:pPr>
      <w:r w:rsidRPr="00F9633B">
        <w:rPr>
          <w:rFonts w:asciiTheme="minorHAnsi" w:hAnsiTheme="minorHAnsi" w:cs="Calibri"/>
          <w:bCs/>
        </w:rPr>
        <w:t>Promote the interest</w:t>
      </w:r>
      <w:r w:rsidR="00214413">
        <w:rPr>
          <w:rFonts w:asciiTheme="minorHAnsi" w:hAnsiTheme="minorHAnsi" w:cs="Calibri"/>
          <w:bCs/>
        </w:rPr>
        <w:t>s</w:t>
      </w:r>
      <w:r w:rsidRPr="00F9633B">
        <w:rPr>
          <w:rFonts w:asciiTheme="minorHAnsi" w:hAnsiTheme="minorHAnsi" w:cs="Calibri"/>
          <w:bCs/>
        </w:rPr>
        <w:t xml:space="preserve"> of the </w:t>
      </w:r>
      <w:r w:rsidR="00A235E7">
        <w:rPr>
          <w:rFonts w:asciiTheme="minorHAnsi" w:hAnsiTheme="minorHAnsi" w:cs="Calibri"/>
          <w:bCs/>
        </w:rPr>
        <w:t>YMCA</w:t>
      </w:r>
      <w:r w:rsidR="00214413">
        <w:rPr>
          <w:rFonts w:asciiTheme="minorHAnsi" w:hAnsiTheme="minorHAnsi" w:cs="Calibri"/>
          <w:bCs/>
        </w:rPr>
        <w:t>, and</w:t>
      </w:r>
      <w:r w:rsidR="006D4596">
        <w:rPr>
          <w:rFonts w:asciiTheme="minorHAnsi" w:hAnsiTheme="minorHAnsi" w:cs="Calibri"/>
          <w:bCs/>
        </w:rPr>
        <w:t xml:space="preserve"> </w:t>
      </w:r>
      <w:r>
        <w:rPr>
          <w:rFonts w:asciiTheme="minorHAnsi" w:hAnsiTheme="minorHAnsi" w:cs="Calibri"/>
          <w:bCs/>
        </w:rPr>
        <w:t>act</w:t>
      </w:r>
      <w:r w:rsidR="006D4596">
        <w:rPr>
          <w:rFonts w:asciiTheme="minorHAnsi" w:hAnsiTheme="minorHAnsi" w:cs="Calibri"/>
          <w:bCs/>
        </w:rPr>
        <w:t xml:space="preserve"> and behave</w:t>
      </w:r>
      <w:r>
        <w:rPr>
          <w:rFonts w:asciiTheme="minorHAnsi" w:hAnsiTheme="minorHAnsi" w:cs="Calibri"/>
          <w:bCs/>
        </w:rPr>
        <w:t xml:space="preserve"> in YMCA Victoria’s best interests and value YMCA Victoria’s reputation</w:t>
      </w:r>
      <w:r w:rsidR="00604D61">
        <w:rPr>
          <w:rFonts w:asciiTheme="minorHAnsi" w:hAnsiTheme="minorHAnsi" w:cs="Calibri"/>
          <w:bCs/>
        </w:rPr>
        <w:t xml:space="preserve"> at all times</w:t>
      </w:r>
      <w:r w:rsidR="00214413">
        <w:rPr>
          <w:rFonts w:asciiTheme="minorHAnsi" w:hAnsiTheme="minorHAnsi" w:cs="Calibri"/>
          <w:bCs/>
        </w:rPr>
        <w:t>.</w:t>
      </w:r>
    </w:p>
    <w:p w:rsidR="00A86BA0" w:rsidRPr="00490DDF" w:rsidRDefault="00A86BA0" w:rsidP="00AC1AD4">
      <w:pPr>
        <w:numPr>
          <w:ilvl w:val="0"/>
          <w:numId w:val="3"/>
        </w:numPr>
        <w:spacing w:after="0" w:line="240" w:lineRule="auto"/>
        <w:ind w:left="1003"/>
        <w:rPr>
          <w:rFonts w:asciiTheme="minorHAnsi" w:hAnsiTheme="minorHAnsi" w:cs="Calibri"/>
          <w:bCs/>
        </w:rPr>
      </w:pPr>
      <w:r w:rsidRPr="00490DDF">
        <w:rPr>
          <w:rFonts w:asciiTheme="minorHAnsi" w:hAnsiTheme="minorHAnsi" w:cs="Calibri"/>
          <w:bCs/>
        </w:rPr>
        <w:t xml:space="preserve">Ensure that usage of personal and work ICT/digital devices meets the behavior standards set out in this Code. </w:t>
      </w:r>
    </w:p>
    <w:p w:rsidR="00A86BA0" w:rsidRPr="00FD0752" w:rsidRDefault="00A86BA0" w:rsidP="00AC1AD4">
      <w:pPr>
        <w:pStyle w:val="ListParagraph"/>
        <w:numPr>
          <w:ilvl w:val="0"/>
          <w:numId w:val="3"/>
        </w:numPr>
        <w:spacing w:after="0" w:line="240" w:lineRule="auto"/>
        <w:ind w:left="1003"/>
        <w:rPr>
          <w:rFonts w:asciiTheme="minorHAnsi" w:hAnsiTheme="minorHAnsi" w:cs="Calibri"/>
          <w:bCs/>
        </w:rPr>
      </w:pPr>
      <w:r w:rsidRPr="001D73F2">
        <w:rPr>
          <w:rFonts w:asciiTheme="minorHAnsi" w:hAnsiTheme="minorHAnsi" w:cs="Calibri"/>
          <w:bCs/>
        </w:rPr>
        <w:t xml:space="preserve">Uphold </w:t>
      </w:r>
      <w:r>
        <w:rPr>
          <w:rFonts w:asciiTheme="minorHAnsi" w:hAnsiTheme="minorHAnsi" w:cs="Calibri"/>
          <w:bCs/>
        </w:rPr>
        <w:t>YMCA’s</w:t>
      </w:r>
      <w:r w:rsidRPr="001D73F2">
        <w:rPr>
          <w:rFonts w:asciiTheme="minorHAnsi" w:hAnsiTheme="minorHAnsi" w:cs="Calibri"/>
          <w:bCs/>
        </w:rPr>
        <w:t xml:space="preserve"> health and safety responsibilities in </w:t>
      </w:r>
      <w:r>
        <w:rPr>
          <w:rFonts w:asciiTheme="minorHAnsi" w:hAnsiTheme="minorHAnsi" w:cs="Calibri"/>
          <w:bCs/>
        </w:rPr>
        <w:t>accordance</w:t>
      </w:r>
      <w:r w:rsidRPr="001D73F2">
        <w:rPr>
          <w:rFonts w:asciiTheme="minorHAnsi" w:hAnsiTheme="minorHAnsi" w:cs="Calibri"/>
          <w:bCs/>
        </w:rPr>
        <w:t xml:space="preserve"> with our position requirements and relevant </w:t>
      </w:r>
      <w:r w:rsidRPr="00F9633B">
        <w:rPr>
          <w:rFonts w:asciiTheme="minorHAnsi" w:hAnsiTheme="minorHAnsi" w:cs="Calibri"/>
          <w:bCs/>
        </w:rPr>
        <w:t>policies,</w:t>
      </w:r>
      <w:r w:rsidRPr="001D73F2">
        <w:rPr>
          <w:rFonts w:asciiTheme="minorHAnsi" w:hAnsiTheme="minorHAnsi" w:cs="Calibri"/>
          <w:bCs/>
        </w:rPr>
        <w:t xml:space="preserve"> </w:t>
      </w:r>
      <w:r w:rsidRPr="00FD0752">
        <w:rPr>
          <w:rFonts w:asciiTheme="minorHAnsi" w:hAnsiTheme="minorHAnsi" w:cs="Calibri"/>
          <w:bCs/>
        </w:rPr>
        <w:t>procedures, and legislation</w:t>
      </w:r>
      <w:r>
        <w:rPr>
          <w:rFonts w:asciiTheme="minorHAnsi" w:hAnsiTheme="minorHAnsi" w:cs="Calibri"/>
          <w:bCs/>
        </w:rPr>
        <w:t>.</w:t>
      </w:r>
    </w:p>
    <w:p w:rsidR="00A86BA0" w:rsidRPr="00CA33B2" w:rsidRDefault="00A86BA0" w:rsidP="00AC1AD4">
      <w:pPr>
        <w:numPr>
          <w:ilvl w:val="0"/>
          <w:numId w:val="3"/>
        </w:numPr>
        <w:spacing w:after="0" w:line="240" w:lineRule="auto"/>
        <w:ind w:left="1003"/>
        <w:rPr>
          <w:rFonts w:asciiTheme="minorHAnsi" w:hAnsiTheme="minorHAnsi" w:cs="Calibri"/>
          <w:bCs/>
        </w:rPr>
      </w:pPr>
      <w:r w:rsidRPr="00FD0752">
        <w:rPr>
          <w:rFonts w:asciiTheme="minorHAnsi" w:hAnsiTheme="minorHAnsi" w:cs="Arial"/>
        </w:rPr>
        <w:t>Ensure that we do not adversely affect our work performance or cause any risk to</w:t>
      </w:r>
      <w:r>
        <w:rPr>
          <w:rFonts w:asciiTheme="minorHAnsi" w:hAnsiTheme="minorHAnsi" w:cs="Arial"/>
        </w:rPr>
        <w:t xml:space="preserve"> the</w:t>
      </w:r>
      <w:r w:rsidRPr="00FD0752">
        <w:rPr>
          <w:rFonts w:asciiTheme="minorHAnsi" w:hAnsiTheme="minorHAnsi" w:cs="Arial"/>
        </w:rPr>
        <w:t xml:space="preserve"> health and safety, </w:t>
      </w:r>
      <w:r>
        <w:rPr>
          <w:rFonts w:asciiTheme="minorHAnsi" w:hAnsiTheme="minorHAnsi" w:cs="Arial"/>
        </w:rPr>
        <w:t>of</w:t>
      </w:r>
      <w:r w:rsidRPr="00FD0752">
        <w:rPr>
          <w:rFonts w:asciiTheme="minorHAnsi" w:hAnsiTheme="minorHAnsi" w:cs="Arial"/>
        </w:rPr>
        <w:t xml:space="preserve"> ourselves or others, or breach any of the behavior expectations outlined in YMCA Victoria Policies and Procedures through the </w:t>
      </w:r>
      <w:r>
        <w:rPr>
          <w:rFonts w:asciiTheme="minorHAnsi" w:hAnsiTheme="minorHAnsi" w:cs="Arial"/>
        </w:rPr>
        <w:t>use</w:t>
      </w:r>
      <w:r w:rsidRPr="00FD0752">
        <w:rPr>
          <w:rFonts w:asciiTheme="minorHAnsi" w:hAnsiTheme="minorHAnsi" w:cs="Arial"/>
        </w:rPr>
        <w:t xml:space="preserve"> of alcohol, drugs or other</w:t>
      </w:r>
      <w:r>
        <w:rPr>
          <w:rFonts w:asciiTheme="minorHAnsi" w:hAnsiTheme="minorHAnsi" w:cs="Arial"/>
        </w:rPr>
        <w:t xml:space="preserve"> </w:t>
      </w:r>
      <w:r w:rsidRPr="00FD0752">
        <w:rPr>
          <w:rFonts w:asciiTheme="minorHAnsi" w:hAnsiTheme="minorHAnsi" w:cs="Arial"/>
        </w:rPr>
        <w:t>substances</w:t>
      </w:r>
      <w:r>
        <w:rPr>
          <w:rFonts w:asciiTheme="minorHAnsi" w:hAnsiTheme="minorHAnsi" w:cs="Arial"/>
        </w:rPr>
        <w:t>, illicit/unlawful or otherwise</w:t>
      </w:r>
      <w:r w:rsidRPr="00FD0752">
        <w:rPr>
          <w:rFonts w:asciiTheme="minorHAnsi" w:hAnsiTheme="minorHAnsi" w:cs="Arial"/>
        </w:rPr>
        <w:t>.</w:t>
      </w:r>
    </w:p>
    <w:p w:rsidR="00A86BA0" w:rsidRPr="00202900" w:rsidRDefault="00A86BA0" w:rsidP="00AC1AD4">
      <w:pPr>
        <w:numPr>
          <w:ilvl w:val="0"/>
          <w:numId w:val="3"/>
        </w:numPr>
        <w:spacing w:after="0" w:line="240" w:lineRule="auto"/>
        <w:ind w:left="1003"/>
        <w:rPr>
          <w:rFonts w:asciiTheme="minorHAnsi" w:hAnsiTheme="minorHAnsi" w:cs="Calibri"/>
          <w:bCs/>
        </w:rPr>
      </w:pPr>
      <w:r w:rsidRPr="00202900">
        <w:rPr>
          <w:rFonts w:asciiTheme="minorHAnsi" w:hAnsiTheme="minorHAnsi" w:cs="Calibri"/>
          <w:bCs/>
        </w:rPr>
        <w:t>Provide adequate care</w:t>
      </w:r>
      <w:r>
        <w:rPr>
          <w:rFonts w:asciiTheme="minorHAnsi" w:hAnsiTheme="minorHAnsi" w:cs="Calibri"/>
          <w:bCs/>
        </w:rPr>
        <w:t xml:space="preserve"> for, and take all steps to protect the children,</w:t>
      </w:r>
      <w:r w:rsidRPr="00202900">
        <w:rPr>
          <w:rFonts w:asciiTheme="minorHAnsi" w:hAnsiTheme="minorHAnsi" w:cs="Calibri"/>
          <w:bCs/>
        </w:rPr>
        <w:t xml:space="preserve"> young people</w:t>
      </w:r>
      <w:r>
        <w:rPr>
          <w:rFonts w:asciiTheme="minorHAnsi" w:hAnsiTheme="minorHAnsi" w:cs="Calibri"/>
          <w:bCs/>
        </w:rPr>
        <w:t>, and vulnerable people</w:t>
      </w:r>
      <w:r w:rsidRPr="00202900">
        <w:rPr>
          <w:rFonts w:asciiTheme="minorHAnsi" w:hAnsiTheme="minorHAnsi" w:cs="Calibri"/>
          <w:bCs/>
        </w:rPr>
        <w:t xml:space="preserve"> in our care, and </w:t>
      </w:r>
      <w:r>
        <w:rPr>
          <w:rFonts w:asciiTheme="minorHAnsi" w:hAnsiTheme="minorHAnsi" w:cs="Calibri"/>
          <w:bCs/>
        </w:rPr>
        <w:t xml:space="preserve">ensure </w:t>
      </w:r>
      <w:r w:rsidRPr="00202900">
        <w:rPr>
          <w:rFonts w:asciiTheme="minorHAnsi" w:hAnsiTheme="minorHAnsi" w:cs="Calibri"/>
          <w:bCs/>
        </w:rPr>
        <w:t>ou</w:t>
      </w:r>
      <w:r>
        <w:rPr>
          <w:rFonts w:asciiTheme="minorHAnsi" w:hAnsiTheme="minorHAnsi" w:cs="Calibri"/>
          <w:bCs/>
        </w:rPr>
        <w:t>r interactions are positive and safe.</w:t>
      </w:r>
    </w:p>
    <w:p w:rsidR="00A86BA0" w:rsidRPr="00AE5A9B" w:rsidRDefault="00A86BA0" w:rsidP="00AC1AD4">
      <w:pPr>
        <w:numPr>
          <w:ilvl w:val="0"/>
          <w:numId w:val="3"/>
        </w:numPr>
        <w:spacing w:after="0" w:line="240" w:lineRule="auto"/>
        <w:ind w:left="1003"/>
        <w:rPr>
          <w:rFonts w:asciiTheme="minorHAnsi" w:hAnsiTheme="minorHAnsi" w:cs="Calibri"/>
          <w:bCs/>
        </w:rPr>
      </w:pPr>
      <w:r>
        <w:rPr>
          <w:rFonts w:asciiTheme="minorHAnsi" w:hAnsiTheme="minorHAnsi" w:cs="Calibri"/>
          <w:bCs/>
        </w:rPr>
        <w:t>Act</w:t>
      </w:r>
      <w:r w:rsidRPr="001D73F2">
        <w:rPr>
          <w:rFonts w:asciiTheme="minorHAnsi" w:hAnsiTheme="minorHAnsi" w:cs="Calibri"/>
          <w:bCs/>
        </w:rPr>
        <w:t xml:space="preserve"> diligently and appropriately in reporting any suspicions, concerns, policy and procedural breaches,</w:t>
      </w:r>
      <w:r w:rsidR="00DA3B2E">
        <w:rPr>
          <w:rFonts w:asciiTheme="minorHAnsi" w:hAnsiTheme="minorHAnsi" w:cs="Calibri"/>
          <w:bCs/>
        </w:rPr>
        <w:t xml:space="preserve"> fraud and corruption,</w:t>
      </w:r>
      <w:r w:rsidRPr="001D73F2">
        <w:rPr>
          <w:rFonts w:asciiTheme="minorHAnsi" w:hAnsiTheme="minorHAnsi" w:cs="Calibri"/>
          <w:bCs/>
        </w:rPr>
        <w:t xml:space="preserve"> allegations or disclosures of alleged </w:t>
      </w:r>
      <w:r>
        <w:rPr>
          <w:rFonts w:asciiTheme="minorHAnsi" w:hAnsiTheme="minorHAnsi" w:cs="Calibri"/>
          <w:bCs/>
        </w:rPr>
        <w:t xml:space="preserve">child </w:t>
      </w:r>
      <w:r w:rsidRPr="001D73F2">
        <w:rPr>
          <w:rFonts w:asciiTheme="minorHAnsi" w:hAnsiTheme="minorHAnsi" w:cs="Calibri"/>
          <w:bCs/>
        </w:rPr>
        <w:t xml:space="preserve">abuse to management or </w:t>
      </w:r>
      <w:r w:rsidRPr="00AE5A9B">
        <w:rPr>
          <w:rFonts w:asciiTheme="minorHAnsi" w:hAnsiTheme="minorHAnsi" w:cs="Calibri"/>
          <w:bCs/>
        </w:rPr>
        <w:t>threats against the safety of children/young people to internal and external authorities</w:t>
      </w:r>
      <w:r>
        <w:rPr>
          <w:rFonts w:asciiTheme="minorHAnsi" w:hAnsiTheme="minorHAnsi" w:cs="Calibri"/>
          <w:bCs/>
        </w:rPr>
        <w:t>.</w:t>
      </w:r>
    </w:p>
    <w:p w:rsidR="00A86BA0" w:rsidRDefault="00A86BA0" w:rsidP="00AC1AD4">
      <w:pPr>
        <w:numPr>
          <w:ilvl w:val="0"/>
          <w:numId w:val="3"/>
        </w:numPr>
        <w:spacing w:after="0" w:line="240" w:lineRule="auto"/>
        <w:ind w:left="1003"/>
        <w:rPr>
          <w:rFonts w:asciiTheme="minorHAnsi" w:hAnsiTheme="minorHAnsi" w:cs="Calibri"/>
          <w:bCs/>
        </w:rPr>
      </w:pPr>
      <w:r w:rsidRPr="00AE5A9B">
        <w:rPr>
          <w:rFonts w:asciiTheme="minorHAnsi" w:hAnsiTheme="minorHAnsi" w:cs="Calibri"/>
          <w:bCs/>
        </w:rPr>
        <w:t>Perform our role with professionalism,</w:t>
      </w:r>
      <w:r>
        <w:rPr>
          <w:rFonts w:asciiTheme="minorHAnsi" w:hAnsiTheme="minorHAnsi" w:cs="Calibri"/>
          <w:bCs/>
        </w:rPr>
        <w:t xml:space="preserve"> prioritizing</w:t>
      </w:r>
      <w:r w:rsidRPr="00EE7FBE">
        <w:rPr>
          <w:rFonts w:asciiTheme="minorHAnsi" w:hAnsiTheme="minorHAnsi" w:cs="Calibri"/>
          <w:bCs/>
        </w:rPr>
        <w:t xml:space="preserve"> our time and attention during working hours to our duties</w:t>
      </w:r>
      <w:r>
        <w:rPr>
          <w:rFonts w:asciiTheme="minorHAnsi" w:hAnsiTheme="minorHAnsi" w:cs="Calibri"/>
          <w:bCs/>
        </w:rPr>
        <w:t>, and</w:t>
      </w:r>
      <w:r w:rsidRPr="00AE5A9B">
        <w:rPr>
          <w:rFonts w:asciiTheme="minorHAnsi" w:hAnsiTheme="minorHAnsi" w:cs="Calibri"/>
          <w:bCs/>
        </w:rPr>
        <w:t xml:space="preserve"> </w:t>
      </w:r>
      <w:r w:rsidRPr="00AF5A42">
        <w:rPr>
          <w:rFonts w:asciiTheme="minorHAnsi" w:hAnsiTheme="minorHAnsi" w:cs="Calibri"/>
          <w:bCs/>
        </w:rPr>
        <w:t>presenting ourselves in a</w:t>
      </w:r>
      <w:r>
        <w:rPr>
          <w:rFonts w:asciiTheme="minorHAnsi" w:hAnsiTheme="minorHAnsi" w:cs="Calibri"/>
          <w:bCs/>
        </w:rPr>
        <w:t>n appropriate</w:t>
      </w:r>
      <w:r w:rsidRPr="00AF5A42">
        <w:rPr>
          <w:rFonts w:asciiTheme="minorHAnsi" w:hAnsiTheme="minorHAnsi" w:cs="Calibri"/>
          <w:bCs/>
        </w:rPr>
        <w:t xml:space="preserve"> manner that will best represent the YMCA.</w:t>
      </w:r>
    </w:p>
    <w:p w:rsidR="00A86BA0" w:rsidRDefault="00A86BA0" w:rsidP="00AC1AD4">
      <w:pPr>
        <w:spacing w:after="0" w:line="240" w:lineRule="auto"/>
        <w:ind w:left="1003"/>
        <w:rPr>
          <w:rFonts w:asciiTheme="minorHAnsi" w:hAnsiTheme="minorHAnsi" w:cs="Calibri"/>
          <w:bCs/>
        </w:rPr>
      </w:pPr>
    </w:p>
    <w:p w:rsidR="00A86BA0" w:rsidRDefault="00A86BA0" w:rsidP="00AC1AD4">
      <w:pPr>
        <w:pStyle w:val="ListParagraph"/>
        <w:numPr>
          <w:ilvl w:val="2"/>
          <w:numId w:val="5"/>
        </w:numPr>
        <w:spacing w:after="120" w:line="240" w:lineRule="auto"/>
        <w:ind w:left="1003"/>
        <w:rPr>
          <w:rFonts w:asciiTheme="minorHAnsi" w:hAnsiTheme="minorHAnsi" w:cs="Arial"/>
          <w:b/>
          <w:sz w:val="24"/>
        </w:rPr>
      </w:pPr>
      <w:r>
        <w:rPr>
          <w:rFonts w:asciiTheme="minorHAnsi" w:hAnsiTheme="minorHAnsi" w:cs="Arial"/>
          <w:b/>
          <w:sz w:val="24"/>
        </w:rPr>
        <w:t xml:space="preserve">Confidentiality, </w:t>
      </w:r>
      <w:r w:rsidR="002D4D2C">
        <w:rPr>
          <w:rFonts w:asciiTheme="minorHAnsi" w:hAnsiTheme="minorHAnsi" w:cs="Arial"/>
          <w:b/>
          <w:sz w:val="24"/>
        </w:rPr>
        <w:t xml:space="preserve">YMCA </w:t>
      </w:r>
      <w:r>
        <w:rPr>
          <w:rFonts w:asciiTheme="minorHAnsi" w:hAnsiTheme="minorHAnsi" w:cs="Arial"/>
          <w:b/>
          <w:sz w:val="24"/>
        </w:rPr>
        <w:t>Property</w:t>
      </w:r>
      <w:r w:rsidR="002D4D2C">
        <w:rPr>
          <w:rFonts w:asciiTheme="minorHAnsi" w:hAnsiTheme="minorHAnsi" w:cs="Arial"/>
          <w:b/>
          <w:sz w:val="24"/>
        </w:rPr>
        <w:t>,</w:t>
      </w:r>
      <w:r>
        <w:rPr>
          <w:rFonts w:asciiTheme="minorHAnsi" w:hAnsiTheme="minorHAnsi" w:cs="Arial"/>
          <w:b/>
          <w:sz w:val="24"/>
        </w:rPr>
        <w:t xml:space="preserve"> and Conflict of Interest</w:t>
      </w:r>
    </w:p>
    <w:p w:rsidR="00A95E48" w:rsidRPr="00AC1AD4" w:rsidRDefault="00A95E48" w:rsidP="00AC1AD4">
      <w:pPr>
        <w:pStyle w:val="ListParagraph"/>
        <w:spacing w:after="120" w:line="240" w:lineRule="auto"/>
        <w:ind w:left="1003"/>
        <w:rPr>
          <w:rFonts w:asciiTheme="minorHAnsi" w:hAnsiTheme="minorHAnsi" w:cs="Arial"/>
          <w:b/>
          <w:sz w:val="24"/>
        </w:rPr>
      </w:pPr>
    </w:p>
    <w:p w:rsidR="00A86BA0" w:rsidRPr="00F9633B" w:rsidRDefault="00A86BA0" w:rsidP="00AC1AD4">
      <w:pPr>
        <w:pStyle w:val="ListParagraph"/>
        <w:spacing w:after="0" w:line="240" w:lineRule="auto"/>
        <w:ind w:left="643"/>
        <w:rPr>
          <w:rFonts w:asciiTheme="minorHAnsi" w:hAnsiTheme="minorHAnsi" w:cs="Calibri"/>
          <w:bCs/>
        </w:rPr>
      </w:pPr>
      <w:r w:rsidRPr="00A86BA0">
        <w:rPr>
          <w:rFonts w:asciiTheme="minorHAnsi" w:hAnsiTheme="minorHAnsi" w:cs="Arial"/>
        </w:rPr>
        <w:t xml:space="preserve">All </w:t>
      </w:r>
      <w:r w:rsidRPr="00A86BA0">
        <w:rPr>
          <w:rFonts w:asciiTheme="minorHAnsi" w:hAnsiTheme="minorHAnsi"/>
        </w:rPr>
        <w:t>Board members, Sub Committee members, staff, contractors, consultants, students and volunteers</w:t>
      </w:r>
      <w:r w:rsidRPr="00A86BA0">
        <w:rPr>
          <w:rFonts w:asciiTheme="minorHAnsi" w:hAnsiTheme="minorHAnsi" w:cs="Arial"/>
        </w:rPr>
        <w:t xml:space="preserve"> </w:t>
      </w:r>
      <w:r w:rsidRPr="00A86BA0">
        <w:rPr>
          <w:rFonts w:asciiTheme="minorHAnsi" w:hAnsiTheme="minorHAnsi" w:cs="Calibri"/>
          <w:bCs/>
        </w:rPr>
        <w:t xml:space="preserve">of </w:t>
      </w:r>
      <w:r w:rsidRPr="00A86BA0">
        <w:rPr>
          <w:rFonts w:asciiTheme="minorHAnsi" w:hAnsiTheme="minorHAnsi"/>
        </w:rPr>
        <w:t xml:space="preserve">YMCA Victoria </w:t>
      </w:r>
      <w:r w:rsidRPr="00A86BA0">
        <w:rPr>
          <w:rFonts w:asciiTheme="minorHAnsi" w:hAnsiTheme="minorHAnsi" w:cs="Calibri"/>
          <w:bCs/>
        </w:rPr>
        <w:t xml:space="preserve">will: </w:t>
      </w:r>
    </w:p>
    <w:p w:rsidR="00A95E48" w:rsidRDefault="00A86BA0" w:rsidP="00AC1AD4">
      <w:pPr>
        <w:numPr>
          <w:ilvl w:val="0"/>
          <w:numId w:val="3"/>
        </w:numPr>
        <w:spacing w:after="0" w:line="240" w:lineRule="auto"/>
        <w:ind w:left="1003"/>
        <w:rPr>
          <w:rFonts w:asciiTheme="minorHAnsi" w:hAnsiTheme="minorHAnsi" w:cs="Calibri"/>
          <w:bCs/>
        </w:rPr>
      </w:pPr>
      <w:r w:rsidRPr="00F9633B" w:rsidDel="00A86BA0">
        <w:rPr>
          <w:rFonts w:asciiTheme="minorHAnsi" w:hAnsiTheme="minorHAnsi" w:cs="Calibri"/>
          <w:bCs/>
        </w:rPr>
        <w:t xml:space="preserve"> </w:t>
      </w:r>
      <w:r w:rsidR="00A95E48" w:rsidRPr="00F9633B">
        <w:rPr>
          <w:rFonts w:asciiTheme="minorHAnsi" w:hAnsiTheme="minorHAnsi" w:cs="Calibri"/>
          <w:bCs/>
        </w:rPr>
        <w:t xml:space="preserve">Maintain the privacy and confidentiality of </w:t>
      </w:r>
      <w:r w:rsidR="00471922">
        <w:rPr>
          <w:rFonts w:asciiTheme="minorHAnsi" w:hAnsiTheme="minorHAnsi" w:cs="Calibri"/>
          <w:bCs/>
        </w:rPr>
        <w:t xml:space="preserve">all </w:t>
      </w:r>
      <w:r w:rsidR="00A95E48" w:rsidRPr="00F9633B">
        <w:rPr>
          <w:rFonts w:asciiTheme="minorHAnsi" w:hAnsiTheme="minorHAnsi" w:cs="Calibri"/>
          <w:bCs/>
        </w:rPr>
        <w:t>YMCA Victoria</w:t>
      </w:r>
      <w:r w:rsidR="00471922">
        <w:rPr>
          <w:rFonts w:asciiTheme="minorHAnsi" w:hAnsiTheme="minorHAnsi" w:cs="Calibri"/>
          <w:bCs/>
        </w:rPr>
        <w:t xml:space="preserve"> information and intellectual property</w:t>
      </w:r>
      <w:r w:rsidR="00CA4C7F">
        <w:rPr>
          <w:rFonts w:asciiTheme="minorHAnsi" w:hAnsiTheme="minorHAnsi" w:cs="Calibri"/>
          <w:bCs/>
        </w:rPr>
        <w:t>.</w:t>
      </w:r>
    </w:p>
    <w:p w:rsidR="006D4596" w:rsidRPr="00F43808" w:rsidRDefault="00A95E48" w:rsidP="00AC1AD4">
      <w:pPr>
        <w:numPr>
          <w:ilvl w:val="0"/>
          <w:numId w:val="3"/>
        </w:numPr>
        <w:spacing w:after="0" w:line="240" w:lineRule="auto"/>
        <w:ind w:left="1003"/>
      </w:pPr>
      <w:r w:rsidRPr="00F9633B">
        <w:rPr>
          <w:rFonts w:asciiTheme="minorHAnsi" w:hAnsiTheme="minorHAnsi" w:cs="Calibri"/>
          <w:bCs/>
        </w:rPr>
        <w:t>Take reasonable steps to</w:t>
      </w:r>
      <w:r w:rsidR="00C468A3">
        <w:rPr>
          <w:rFonts w:asciiTheme="minorHAnsi" w:hAnsiTheme="minorHAnsi" w:cs="Calibri"/>
          <w:bCs/>
        </w:rPr>
        <w:t xml:space="preserve"> knowingly</w:t>
      </w:r>
      <w:r w:rsidRPr="00F9633B">
        <w:rPr>
          <w:rFonts w:asciiTheme="minorHAnsi" w:hAnsiTheme="minorHAnsi" w:cs="Calibri"/>
          <w:bCs/>
        </w:rPr>
        <w:t xml:space="preserve"> avoid a conflict of interest</w:t>
      </w:r>
      <w:r w:rsidR="00CB0B67">
        <w:rPr>
          <w:rFonts w:asciiTheme="minorHAnsi" w:hAnsiTheme="minorHAnsi" w:cs="Calibri"/>
          <w:bCs/>
        </w:rPr>
        <w:t xml:space="preserve"> or potential conflict of interest</w:t>
      </w:r>
      <w:r w:rsidRPr="00F9633B">
        <w:rPr>
          <w:rFonts w:asciiTheme="minorHAnsi" w:hAnsiTheme="minorHAnsi" w:cs="Calibri"/>
          <w:bCs/>
        </w:rPr>
        <w:t>, and disclose details of instances where this may occur to the relevant manager</w:t>
      </w:r>
      <w:r w:rsidR="00224264">
        <w:rPr>
          <w:rFonts w:asciiTheme="minorHAnsi" w:hAnsiTheme="minorHAnsi" w:cs="Calibri"/>
          <w:bCs/>
        </w:rPr>
        <w:t>, or Board Chair</w:t>
      </w:r>
      <w:r w:rsidR="00A1749D">
        <w:rPr>
          <w:rFonts w:asciiTheme="minorHAnsi" w:hAnsiTheme="minorHAnsi" w:cs="Calibri"/>
          <w:bCs/>
        </w:rPr>
        <w:t>.</w:t>
      </w:r>
    </w:p>
    <w:p w:rsidR="00B1598C" w:rsidRDefault="00B1598C" w:rsidP="00AC1AD4">
      <w:pPr>
        <w:numPr>
          <w:ilvl w:val="0"/>
          <w:numId w:val="3"/>
        </w:numPr>
        <w:spacing w:after="0" w:line="240" w:lineRule="auto"/>
        <w:ind w:left="1003"/>
        <w:rPr>
          <w:rFonts w:asciiTheme="minorHAnsi" w:hAnsiTheme="minorHAnsi" w:cs="Calibri"/>
          <w:bCs/>
        </w:rPr>
      </w:pPr>
      <w:r>
        <w:rPr>
          <w:rFonts w:asciiTheme="minorHAnsi" w:hAnsiTheme="minorHAnsi" w:cs="Calibri"/>
          <w:bCs/>
        </w:rPr>
        <w:t>T</w:t>
      </w:r>
      <w:r w:rsidRPr="00B1598C">
        <w:rPr>
          <w:rFonts w:asciiTheme="minorHAnsi" w:hAnsiTheme="minorHAnsi" w:cs="Calibri"/>
          <w:bCs/>
        </w:rPr>
        <w:t>ake all reasonable care in the use of YMCA Victoria’s property and protect property in our care.</w:t>
      </w:r>
      <w:r>
        <w:rPr>
          <w:rFonts w:asciiTheme="minorHAnsi" w:hAnsiTheme="minorHAnsi" w:cs="Calibri"/>
          <w:bCs/>
        </w:rPr>
        <w:t xml:space="preserve"> </w:t>
      </w:r>
    </w:p>
    <w:p w:rsidR="00A95E48" w:rsidRPr="00BE61B7" w:rsidRDefault="00A95E48" w:rsidP="00AC1AD4">
      <w:pPr>
        <w:spacing w:after="0" w:line="240" w:lineRule="auto"/>
        <w:rPr>
          <w:rFonts w:asciiTheme="minorHAnsi" w:hAnsiTheme="minorHAnsi" w:cs="Arial"/>
        </w:rPr>
      </w:pPr>
    </w:p>
    <w:p w:rsidR="00A95E48" w:rsidRDefault="00A95E48">
      <w:pPr>
        <w:pStyle w:val="ListParagraph"/>
        <w:numPr>
          <w:ilvl w:val="1"/>
          <w:numId w:val="5"/>
        </w:numPr>
        <w:spacing w:after="120" w:line="240" w:lineRule="auto"/>
        <w:rPr>
          <w:rFonts w:asciiTheme="minorHAnsi" w:hAnsiTheme="minorHAnsi" w:cs="Arial"/>
          <w:b/>
          <w:sz w:val="24"/>
        </w:rPr>
      </w:pPr>
      <w:r>
        <w:rPr>
          <w:rFonts w:asciiTheme="minorHAnsi" w:hAnsiTheme="minorHAnsi" w:cs="Arial"/>
          <w:b/>
          <w:sz w:val="24"/>
        </w:rPr>
        <w:t>Breaches of the Code of Conduct</w:t>
      </w:r>
    </w:p>
    <w:p w:rsidR="00A86BA0" w:rsidRDefault="00A86BA0">
      <w:pPr>
        <w:spacing w:after="0" w:line="240" w:lineRule="auto"/>
        <w:ind w:left="360"/>
        <w:rPr>
          <w:rFonts w:asciiTheme="minorHAnsi" w:hAnsiTheme="minorHAnsi" w:cs="Calibri"/>
          <w:bCs/>
        </w:rPr>
      </w:pPr>
      <w:r>
        <w:rPr>
          <w:rFonts w:asciiTheme="minorHAnsi" w:hAnsiTheme="minorHAnsi" w:cs="Calibri"/>
          <w:bCs/>
        </w:rPr>
        <w:t>Any</w:t>
      </w:r>
      <w:r w:rsidRPr="00F9633B">
        <w:rPr>
          <w:rFonts w:asciiTheme="minorHAnsi" w:hAnsiTheme="minorHAnsi" w:cs="Calibri"/>
          <w:bCs/>
        </w:rPr>
        <w:t xml:space="preserve"> </w:t>
      </w:r>
      <w:r>
        <w:rPr>
          <w:rFonts w:asciiTheme="minorHAnsi" w:hAnsiTheme="minorHAnsi" w:cs="Calibri"/>
          <w:bCs/>
        </w:rPr>
        <w:t xml:space="preserve">breaches or </w:t>
      </w:r>
      <w:r w:rsidRPr="00F9633B">
        <w:rPr>
          <w:rFonts w:asciiTheme="minorHAnsi" w:hAnsiTheme="minorHAnsi" w:cs="Calibri"/>
          <w:bCs/>
        </w:rPr>
        <w:t xml:space="preserve">suspected breaches of this Code of Conduct, the law, or YMCA Victoria policies and procedures </w:t>
      </w:r>
      <w:r>
        <w:rPr>
          <w:rFonts w:asciiTheme="minorHAnsi" w:hAnsiTheme="minorHAnsi" w:cs="Calibri"/>
          <w:bCs/>
        </w:rPr>
        <w:t xml:space="preserve">must be reported </w:t>
      </w:r>
      <w:r w:rsidRPr="00F9633B">
        <w:rPr>
          <w:rFonts w:asciiTheme="minorHAnsi" w:hAnsiTheme="minorHAnsi" w:cs="Calibri"/>
          <w:bCs/>
        </w:rPr>
        <w:t>to the relevant Supervisor or Manager</w:t>
      </w:r>
      <w:r>
        <w:rPr>
          <w:rFonts w:asciiTheme="minorHAnsi" w:hAnsiTheme="minorHAnsi" w:cs="Calibri"/>
          <w:bCs/>
        </w:rPr>
        <w:t xml:space="preserve"> (this includes being charged with a criminal offense), including cases where directed to take action that may be a breach or suspected breach of any YMCA Victoria policy, procedure, or the law</w:t>
      </w:r>
      <w:r w:rsidRPr="00F9633B">
        <w:rPr>
          <w:rFonts w:asciiTheme="minorHAnsi" w:hAnsiTheme="minorHAnsi" w:cs="Calibri"/>
          <w:bCs/>
        </w:rPr>
        <w:t xml:space="preserve"> to the relevant Supervisor or Manager</w:t>
      </w:r>
      <w:r>
        <w:rPr>
          <w:rFonts w:asciiTheme="minorHAnsi" w:hAnsiTheme="minorHAnsi" w:cs="Calibri"/>
          <w:bCs/>
        </w:rPr>
        <w:t>.</w:t>
      </w:r>
      <w:r w:rsidRPr="00F9633B">
        <w:rPr>
          <w:rFonts w:asciiTheme="minorHAnsi" w:hAnsiTheme="minorHAnsi" w:cs="Calibri"/>
          <w:bCs/>
        </w:rPr>
        <w:t xml:space="preserve">  If the alleged breach relates to our direct Supervisor or Manager, report the suspected breach to the next level of Management</w:t>
      </w:r>
      <w:r w:rsidR="00965FAA">
        <w:rPr>
          <w:rFonts w:asciiTheme="minorHAnsi" w:hAnsiTheme="minorHAnsi" w:cs="Calibri"/>
          <w:bCs/>
        </w:rPr>
        <w:t>, or the Board</w:t>
      </w:r>
      <w:r w:rsidRPr="00F9633B">
        <w:rPr>
          <w:rFonts w:asciiTheme="minorHAnsi" w:hAnsiTheme="minorHAnsi" w:cs="Calibri"/>
          <w:bCs/>
        </w:rPr>
        <w:t>.</w:t>
      </w:r>
    </w:p>
    <w:p w:rsidR="00A86BA0" w:rsidRDefault="00A86BA0">
      <w:pPr>
        <w:spacing w:after="0" w:line="240" w:lineRule="auto"/>
        <w:ind w:left="360"/>
        <w:rPr>
          <w:rFonts w:asciiTheme="minorHAnsi" w:hAnsiTheme="minorHAnsi" w:cs="Arial"/>
        </w:rPr>
      </w:pPr>
    </w:p>
    <w:p w:rsidR="00A95E48" w:rsidRPr="00BE61B7" w:rsidRDefault="00A95E48">
      <w:pPr>
        <w:spacing w:after="0" w:line="240" w:lineRule="auto"/>
        <w:ind w:left="360"/>
        <w:rPr>
          <w:rFonts w:asciiTheme="minorHAnsi" w:hAnsiTheme="minorHAnsi" w:cs="Arial"/>
        </w:rPr>
      </w:pPr>
      <w:r>
        <w:rPr>
          <w:rFonts w:asciiTheme="minorHAnsi" w:hAnsiTheme="minorHAnsi" w:cs="Arial"/>
        </w:rPr>
        <w:t>Any breaches of the Code of Conduct</w:t>
      </w:r>
      <w:r w:rsidRPr="00BE61B7">
        <w:rPr>
          <w:rFonts w:asciiTheme="minorHAnsi" w:hAnsiTheme="minorHAnsi" w:cs="Arial"/>
        </w:rPr>
        <w:t>, or any other associated policy</w:t>
      </w:r>
      <w:r w:rsidR="00743142">
        <w:rPr>
          <w:rFonts w:asciiTheme="minorHAnsi" w:hAnsiTheme="minorHAnsi" w:cs="Arial"/>
        </w:rPr>
        <w:t>, procedure</w:t>
      </w:r>
      <w:r w:rsidRPr="00BE61B7">
        <w:rPr>
          <w:rFonts w:asciiTheme="minorHAnsi" w:hAnsiTheme="minorHAnsi" w:cs="Arial"/>
        </w:rPr>
        <w:t xml:space="preserve"> or agreement,</w:t>
      </w:r>
      <w:r w:rsidR="00006C2E">
        <w:rPr>
          <w:rFonts w:asciiTheme="minorHAnsi" w:hAnsiTheme="minorHAnsi" w:cs="Arial"/>
        </w:rPr>
        <w:t xml:space="preserve"> or relevant legislation</w:t>
      </w:r>
      <w:r>
        <w:rPr>
          <w:rFonts w:asciiTheme="minorHAnsi" w:hAnsiTheme="minorHAnsi" w:cs="Arial"/>
        </w:rPr>
        <w:t xml:space="preserve"> </w:t>
      </w:r>
      <w:r w:rsidRPr="00BE61B7">
        <w:rPr>
          <w:rFonts w:asciiTheme="minorHAnsi" w:hAnsiTheme="minorHAnsi" w:cs="Arial"/>
        </w:rPr>
        <w:t>may result in disciplinary action</w:t>
      </w:r>
      <w:r>
        <w:rPr>
          <w:rFonts w:asciiTheme="minorHAnsi" w:hAnsiTheme="minorHAnsi" w:cs="Arial"/>
        </w:rPr>
        <w:t xml:space="preserve"> up to and including t</w:t>
      </w:r>
      <w:r w:rsidR="009208DC">
        <w:rPr>
          <w:rFonts w:asciiTheme="minorHAnsi" w:hAnsiTheme="minorHAnsi" w:cs="Arial"/>
        </w:rPr>
        <w:t xml:space="preserve">ermination of employment. </w:t>
      </w:r>
      <w:r w:rsidRPr="00BE61B7">
        <w:rPr>
          <w:rFonts w:asciiTheme="minorHAnsi" w:hAnsiTheme="minorHAnsi" w:cs="Arial"/>
        </w:rPr>
        <w:t xml:space="preserve">For further information, please refer to the </w:t>
      </w:r>
      <w:r w:rsidR="00743142">
        <w:rPr>
          <w:rFonts w:asciiTheme="minorHAnsi" w:hAnsiTheme="minorHAnsi" w:cs="Arial"/>
        </w:rPr>
        <w:t>YMCA Victori</w:t>
      </w:r>
      <w:r w:rsidR="0021193A">
        <w:rPr>
          <w:rFonts w:asciiTheme="minorHAnsi" w:hAnsiTheme="minorHAnsi" w:cs="Arial"/>
        </w:rPr>
        <w:t>a Disciplinary and Termination Policy.</w:t>
      </w:r>
    </w:p>
    <w:p w:rsidR="00A95E48" w:rsidRDefault="00A95E48">
      <w:pPr>
        <w:spacing w:after="0" w:line="240" w:lineRule="auto"/>
        <w:ind w:left="1003"/>
        <w:rPr>
          <w:rFonts w:ascii="Calibri" w:hAnsi="Calibri" w:cs="Calibri"/>
        </w:rPr>
      </w:pPr>
    </w:p>
    <w:p w:rsidR="008F3AA4" w:rsidRDefault="00A95E48" w:rsidP="00AC1AD4">
      <w:pPr>
        <w:ind w:left="360"/>
        <w:rPr>
          <w:rFonts w:ascii="Calibri" w:hAnsi="Calibri" w:cs="Calibri"/>
        </w:rPr>
      </w:pPr>
      <w:r w:rsidRPr="00CB00EF">
        <w:rPr>
          <w:rFonts w:ascii="Calibri" w:hAnsi="Calibri" w:cs="Calibri"/>
        </w:rPr>
        <w:t>Independent contractors and other non–employees who are found to have breached this policy may result in the termination of their contract</w:t>
      </w:r>
      <w:r>
        <w:rPr>
          <w:rFonts w:ascii="Calibri" w:hAnsi="Calibri" w:cs="Calibri"/>
        </w:rPr>
        <w:t>/engagement</w:t>
      </w:r>
      <w:r w:rsidRPr="00CB00EF">
        <w:rPr>
          <w:rFonts w:ascii="Calibri" w:hAnsi="Calibri" w:cs="Calibri"/>
        </w:rPr>
        <w:t xml:space="preserve"> with </w:t>
      </w:r>
      <w:r>
        <w:rPr>
          <w:rFonts w:ascii="Calibri" w:hAnsi="Calibri" w:cs="Calibri"/>
        </w:rPr>
        <w:t>YMCA Victoria</w:t>
      </w:r>
      <w:r w:rsidRPr="00CB00EF">
        <w:rPr>
          <w:rFonts w:ascii="Calibri" w:hAnsi="Calibri" w:cs="Calibri"/>
        </w:rPr>
        <w:t>.</w:t>
      </w:r>
      <w:r w:rsidR="003A5C15">
        <w:rPr>
          <w:rFonts w:ascii="Calibri" w:hAnsi="Calibri" w:cs="Calibri"/>
        </w:rPr>
        <w:t xml:space="preserve"> </w:t>
      </w:r>
    </w:p>
    <w:p w:rsidR="009013E8" w:rsidRPr="00FE5288" w:rsidRDefault="008F3AA4" w:rsidP="00AC1AD4">
      <w:pPr>
        <w:ind w:left="360"/>
        <w:rPr>
          <w:i/>
          <w:color w:val="FF0000"/>
        </w:rPr>
      </w:pPr>
      <w:r>
        <w:rPr>
          <w:rFonts w:ascii="Calibri" w:hAnsi="Calibri" w:cs="Calibri"/>
        </w:rPr>
        <w:t xml:space="preserve">Breaches of this Code can be raised via the process in the relevant YMCA Victoria policy or procedure. </w:t>
      </w:r>
    </w:p>
    <w:p w:rsidR="009013E8" w:rsidRPr="001B081A" w:rsidRDefault="009013E8" w:rsidP="00AC1AD4">
      <w:pPr>
        <w:pStyle w:val="ListParagraph"/>
        <w:numPr>
          <w:ilvl w:val="0"/>
          <w:numId w:val="1"/>
        </w:numPr>
        <w:spacing w:after="120" w:line="240" w:lineRule="auto"/>
        <w:ind w:left="278" w:hanging="357"/>
        <w:contextualSpacing w:val="0"/>
        <w:rPr>
          <w:rFonts w:asciiTheme="minorHAnsi" w:hAnsiTheme="minorHAnsi" w:cs="Arial"/>
          <w:b/>
          <w:sz w:val="24"/>
        </w:rPr>
      </w:pPr>
      <w:r w:rsidRPr="001B081A">
        <w:rPr>
          <w:rFonts w:asciiTheme="minorHAnsi" w:hAnsiTheme="minorHAnsi" w:cs="Arial"/>
          <w:b/>
          <w:sz w:val="24"/>
        </w:rPr>
        <w:t>DEFINITIONS</w:t>
      </w:r>
    </w:p>
    <w:tbl>
      <w:tblPr>
        <w:tblStyle w:val="TableGrid"/>
        <w:tblW w:w="9214" w:type="dxa"/>
        <w:tblInd w:w="39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046"/>
        <w:gridCol w:w="6168"/>
      </w:tblGrid>
      <w:tr w:rsidR="00001310" w:rsidTr="00AC1AD4">
        <w:tc>
          <w:tcPr>
            <w:tcW w:w="3046" w:type="dxa"/>
          </w:tcPr>
          <w:p w:rsidR="00001310" w:rsidRPr="00BE61B7" w:rsidRDefault="00001310">
            <w:pPr>
              <w:ind w:left="227"/>
              <w:rPr>
                <w:rFonts w:asciiTheme="minorHAnsi" w:hAnsiTheme="minorHAnsi" w:cs="Arial"/>
                <w:b/>
              </w:rPr>
            </w:pPr>
            <w:r w:rsidRPr="00BE61B7">
              <w:rPr>
                <w:rFonts w:asciiTheme="minorHAnsi" w:hAnsiTheme="minorHAnsi" w:cs="Arial"/>
                <w:b/>
              </w:rPr>
              <w:t>Code of Conduct</w:t>
            </w:r>
          </w:p>
        </w:tc>
        <w:tc>
          <w:tcPr>
            <w:tcW w:w="6168" w:type="dxa"/>
          </w:tcPr>
          <w:p w:rsidR="00001310" w:rsidRPr="00BE61B7" w:rsidRDefault="00001310" w:rsidP="00AC1AD4">
            <w:pPr>
              <w:rPr>
                <w:rFonts w:asciiTheme="minorHAnsi" w:hAnsiTheme="minorHAnsi" w:cs="Arial"/>
                <w:b/>
              </w:rPr>
            </w:pPr>
            <w:r>
              <w:rPr>
                <w:rFonts w:asciiTheme="minorHAnsi" w:hAnsiTheme="minorHAnsi" w:cs="Arial"/>
              </w:rPr>
              <w:t>A Code of C</w:t>
            </w:r>
            <w:r w:rsidRPr="00BE61B7">
              <w:rPr>
                <w:rFonts w:asciiTheme="minorHAnsi" w:hAnsiTheme="minorHAnsi" w:cs="Arial"/>
              </w:rPr>
              <w:t xml:space="preserve">onduct outlines the standards of </w:t>
            </w:r>
            <w:r w:rsidR="005432D7" w:rsidRPr="00BE61B7">
              <w:rPr>
                <w:rFonts w:asciiTheme="minorHAnsi" w:hAnsiTheme="minorHAnsi" w:cs="Arial"/>
              </w:rPr>
              <w:t>behavior</w:t>
            </w:r>
            <w:r w:rsidRPr="00BE61B7">
              <w:rPr>
                <w:rFonts w:asciiTheme="minorHAnsi" w:hAnsiTheme="minorHAnsi" w:cs="Arial"/>
              </w:rPr>
              <w:t xml:space="preserve"> expected of people belonging to a certain </w:t>
            </w:r>
            <w:r w:rsidR="005432D7" w:rsidRPr="00BE61B7">
              <w:rPr>
                <w:rFonts w:asciiTheme="minorHAnsi" w:hAnsiTheme="minorHAnsi" w:cs="Arial"/>
              </w:rPr>
              <w:t>organization</w:t>
            </w:r>
            <w:r w:rsidRPr="00BE61B7">
              <w:rPr>
                <w:rFonts w:asciiTheme="minorHAnsi" w:hAnsiTheme="minorHAnsi" w:cs="Arial"/>
              </w:rPr>
              <w:t xml:space="preserve"> or group.  </w:t>
            </w:r>
          </w:p>
        </w:tc>
      </w:tr>
      <w:tr w:rsidR="00001310" w:rsidTr="00AC1AD4">
        <w:tc>
          <w:tcPr>
            <w:tcW w:w="3046" w:type="dxa"/>
          </w:tcPr>
          <w:p w:rsidR="00001310" w:rsidRPr="00BE61B7" w:rsidRDefault="00001310">
            <w:pPr>
              <w:ind w:left="227"/>
              <w:rPr>
                <w:rFonts w:asciiTheme="minorHAnsi" w:hAnsiTheme="minorHAnsi" w:cs="Arial"/>
                <w:b/>
              </w:rPr>
            </w:pPr>
            <w:r w:rsidRPr="00BE61B7">
              <w:rPr>
                <w:rFonts w:asciiTheme="minorHAnsi" w:hAnsiTheme="minorHAnsi" w:cs="Arial"/>
                <w:b/>
              </w:rPr>
              <w:t>Conduct</w:t>
            </w:r>
          </w:p>
        </w:tc>
        <w:tc>
          <w:tcPr>
            <w:tcW w:w="6168" w:type="dxa"/>
          </w:tcPr>
          <w:p w:rsidR="00001310" w:rsidRPr="00BE61B7" w:rsidRDefault="005432D7" w:rsidP="00AC1AD4">
            <w:pPr>
              <w:rPr>
                <w:rFonts w:asciiTheme="minorHAnsi" w:hAnsiTheme="minorHAnsi" w:cs="Arial"/>
              </w:rPr>
            </w:pPr>
            <w:r w:rsidRPr="00BE61B7">
              <w:rPr>
                <w:rFonts w:asciiTheme="minorHAnsi" w:hAnsiTheme="minorHAnsi" w:cs="Arial"/>
              </w:rPr>
              <w:t>Behavior</w:t>
            </w:r>
            <w:r w:rsidR="00001310" w:rsidRPr="00BE61B7">
              <w:rPr>
                <w:rFonts w:asciiTheme="minorHAnsi" w:hAnsiTheme="minorHAnsi" w:cs="Arial"/>
              </w:rPr>
              <w:t xml:space="preserve"> – revealing itself in actions, responses, words, gestures or choices.</w:t>
            </w:r>
          </w:p>
        </w:tc>
      </w:tr>
      <w:tr w:rsidR="00001310" w:rsidTr="00AC1AD4">
        <w:tc>
          <w:tcPr>
            <w:tcW w:w="3046" w:type="dxa"/>
          </w:tcPr>
          <w:p w:rsidR="00001310" w:rsidRPr="00BE61B7" w:rsidRDefault="00001310">
            <w:pPr>
              <w:ind w:left="227"/>
              <w:rPr>
                <w:rFonts w:asciiTheme="minorHAnsi" w:hAnsiTheme="minorHAnsi" w:cs="Arial"/>
                <w:b/>
              </w:rPr>
            </w:pPr>
            <w:r w:rsidRPr="00BE61B7">
              <w:rPr>
                <w:rFonts w:asciiTheme="minorHAnsi" w:hAnsiTheme="minorHAnsi" w:cs="Arial"/>
                <w:b/>
              </w:rPr>
              <w:t>Confidential</w:t>
            </w:r>
            <w:r w:rsidR="00211487">
              <w:rPr>
                <w:rFonts w:asciiTheme="minorHAnsi" w:hAnsiTheme="minorHAnsi" w:cs="Arial"/>
                <w:b/>
              </w:rPr>
              <w:t>/</w:t>
            </w:r>
            <w:r w:rsidR="005432D7">
              <w:rPr>
                <w:rFonts w:asciiTheme="minorHAnsi" w:hAnsiTheme="minorHAnsi" w:cs="Arial"/>
                <w:b/>
              </w:rPr>
              <w:t xml:space="preserve">Organizational </w:t>
            </w:r>
            <w:r w:rsidRPr="00BE61B7">
              <w:rPr>
                <w:rFonts w:asciiTheme="minorHAnsi" w:hAnsiTheme="minorHAnsi" w:cs="Arial"/>
                <w:b/>
              </w:rPr>
              <w:t>Information</w:t>
            </w:r>
          </w:p>
        </w:tc>
        <w:tc>
          <w:tcPr>
            <w:tcW w:w="6168" w:type="dxa"/>
          </w:tcPr>
          <w:p w:rsidR="00001310" w:rsidRPr="00BE61B7" w:rsidRDefault="00001310" w:rsidP="00AC1AD4">
            <w:pPr>
              <w:rPr>
                <w:rFonts w:asciiTheme="minorHAnsi" w:hAnsiTheme="minorHAnsi" w:cs="Arial"/>
              </w:rPr>
            </w:pPr>
            <w:r w:rsidRPr="00BE61B7">
              <w:rPr>
                <w:rFonts w:asciiTheme="minorHAnsi" w:hAnsiTheme="minorHAnsi" w:cs="Arial"/>
              </w:rPr>
              <w:t>Information, knowledge or communication that is intended to be private including, but not limited to, intellectual property and trade secrets, Information Technology systems, business plans, finance information, software, manuals and client information.</w:t>
            </w:r>
          </w:p>
        </w:tc>
      </w:tr>
      <w:tr w:rsidR="00001310" w:rsidTr="00AC1AD4">
        <w:tc>
          <w:tcPr>
            <w:tcW w:w="3046" w:type="dxa"/>
          </w:tcPr>
          <w:p w:rsidR="00001310" w:rsidRPr="00BE61B7" w:rsidRDefault="00001310">
            <w:pPr>
              <w:ind w:left="227"/>
              <w:rPr>
                <w:rFonts w:asciiTheme="minorHAnsi" w:hAnsiTheme="minorHAnsi" w:cs="Arial"/>
                <w:b/>
              </w:rPr>
            </w:pPr>
            <w:r w:rsidRPr="00BE61B7">
              <w:rPr>
                <w:rFonts w:asciiTheme="minorHAnsi" w:hAnsiTheme="minorHAnsi" w:cs="Arial"/>
                <w:b/>
              </w:rPr>
              <w:t>Conflict of Interest</w:t>
            </w:r>
          </w:p>
        </w:tc>
        <w:tc>
          <w:tcPr>
            <w:tcW w:w="6168" w:type="dxa"/>
          </w:tcPr>
          <w:p w:rsidR="00001310" w:rsidRPr="00BE61B7" w:rsidRDefault="00001310" w:rsidP="00AC1AD4">
            <w:pPr>
              <w:rPr>
                <w:rFonts w:asciiTheme="minorHAnsi" w:hAnsiTheme="minorHAnsi" w:cs="Arial"/>
              </w:rPr>
            </w:pPr>
            <w:r w:rsidRPr="00BE61B7">
              <w:rPr>
                <w:rFonts w:asciiTheme="minorHAnsi" w:hAnsiTheme="minorHAnsi" w:cs="Arial"/>
              </w:rPr>
              <w:t xml:space="preserve">A situation in which an employee </w:t>
            </w:r>
            <w:r>
              <w:rPr>
                <w:rFonts w:asciiTheme="minorHAnsi" w:hAnsiTheme="minorHAnsi" w:cs="Arial"/>
              </w:rPr>
              <w:t xml:space="preserve">or volunteer </w:t>
            </w:r>
            <w:r w:rsidRPr="00BE61B7">
              <w:rPr>
                <w:rFonts w:asciiTheme="minorHAnsi" w:hAnsiTheme="minorHAnsi" w:cs="Arial"/>
              </w:rPr>
              <w:t xml:space="preserve">has a private or personal interest sufficient to appear to influence their objectivity in the performance of their duties; or a situation in which an opportunity exists for an individual to exploit their professional capacity for the benefit of their other interests. </w:t>
            </w:r>
          </w:p>
        </w:tc>
      </w:tr>
      <w:tr w:rsidR="00001310" w:rsidTr="00AC1AD4">
        <w:tc>
          <w:tcPr>
            <w:tcW w:w="3046" w:type="dxa"/>
          </w:tcPr>
          <w:p w:rsidR="00001310" w:rsidRPr="00BE61B7" w:rsidRDefault="00001310">
            <w:pPr>
              <w:ind w:left="227"/>
              <w:rPr>
                <w:rFonts w:asciiTheme="minorHAnsi" w:hAnsiTheme="minorHAnsi" w:cs="Arial"/>
                <w:b/>
              </w:rPr>
            </w:pPr>
            <w:r>
              <w:rPr>
                <w:rFonts w:asciiTheme="minorHAnsi" w:hAnsiTheme="minorHAnsi" w:cs="Arial"/>
                <w:b/>
              </w:rPr>
              <w:t>Course of E</w:t>
            </w:r>
            <w:r w:rsidRPr="00BE61B7">
              <w:rPr>
                <w:rFonts w:asciiTheme="minorHAnsi" w:hAnsiTheme="minorHAnsi" w:cs="Arial"/>
                <w:b/>
              </w:rPr>
              <w:t>mployment</w:t>
            </w:r>
          </w:p>
          <w:p w:rsidR="00001310" w:rsidRPr="00BE61B7" w:rsidRDefault="00001310">
            <w:pPr>
              <w:ind w:left="227"/>
              <w:rPr>
                <w:rFonts w:asciiTheme="minorHAnsi" w:hAnsiTheme="minorHAnsi" w:cs="Arial"/>
              </w:rPr>
            </w:pPr>
          </w:p>
        </w:tc>
        <w:tc>
          <w:tcPr>
            <w:tcW w:w="6168" w:type="dxa"/>
          </w:tcPr>
          <w:p w:rsidR="00001310" w:rsidRPr="00BE61B7" w:rsidRDefault="00001310" w:rsidP="00AC1AD4">
            <w:pPr>
              <w:rPr>
                <w:rFonts w:asciiTheme="minorHAnsi" w:hAnsiTheme="minorHAnsi" w:cs="Arial"/>
              </w:rPr>
            </w:pPr>
            <w:r w:rsidRPr="00BE61B7">
              <w:rPr>
                <w:rFonts w:asciiTheme="minorHAnsi" w:hAnsiTheme="minorHAnsi" w:cs="Arial"/>
              </w:rPr>
              <w:t xml:space="preserve">A legal term that refers to activity of any kind or character that is related to the employee’s duties and work.  Whether a certain activity is considered to have occurred during the ‘course of employment’ is determined based on all of the circumstances.    </w:t>
            </w:r>
          </w:p>
        </w:tc>
      </w:tr>
      <w:tr w:rsidR="00001310" w:rsidTr="00AC1AD4">
        <w:tc>
          <w:tcPr>
            <w:tcW w:w="3046" w:type="dxa"/>
          </w:tcPr>
          <w:p w:rsidR="00001310" w:rsidRPr="00BE61B7" w:rsidRDefault="00001310">
            <w:pPr>
              <w:ind w:left="227"/>
              <w:rPr>
                <w:rFonts w:asciiTheme="minorHAnsi" w:hAnsiTheme="minorHAnsi" w:cs="Arial"/>
                <w:b/>
              </w:rPr>
            </w:pPr>
            <w:r w:rsidRPr="00BE61B7">
              <w:rPr>
                <w:rFonts w:asciiTheme="minorHAnsi" w:hAnsiTheme="minorHAnsi" w:cs="Arial"/>
                <w:b/>
              </w:rPr>
              <w:t>Reasonably / Reasonable</w:t>
            </w:r>
          </w:p>
        </w:tc>
        <w:tc>
          <w:tcPr>
            <w:tcW w:w="6168" w:type="dxa"/>
          </w:tcPr>
          <w:p w:rsidR="00001310" w:rsidRPr="00BE61B7" w:rsidRDefault="00001310" w:rsidP="00AC1AD4">
            <w:pPr>
              <w:rPr>
                <w:rFonts w:asciiTheme="minorHAnsi" w:hAnsiTheme="minorHAnsi" w:cs="Arial"/>
              </w:rPr>
            </w:pPr>
            <w:r w:rsidRPr="00BE61B7">
              <w:rPr>
                <w:rFonts w:asciiTheme="minorHAnsi" w:hAnsiTheme="minorHAnsi" w:cs="Arial"/>
              </w:rPr>
              <w:t>In determining whether conduct or a conduct expectation is reasonable, all of the circumstances of the situation will be taken into account, including the YMCA Values.   Determining reasonableness requires consideration of how a reasonable person would act in the same or similar situation.</w:t>
            </w:r>
          </w:p>
        </w:tc>
      </w:tr>
      <w:tr w:rsidR="00001310" w:rsidTr="00AC1AD4">
        <w:tc>
          <w:tcPr>
            <w:tcW w:w="3046" w:type="dxa"/>
          </w:tcPr>
          <w:p w:rsidR="00001310" w:rsidRPr="00BE61B7" w:rsidRDefault="00001310">
            <w:pPr>
              <w:ind w:left="227"/>
              <w:rPr>
                <w:rFonts w:asciiTheme="minorHAnsi" w:hAnsiTheme="minorHAnsi" w:cs="Arial"/>
                <w:b/>
              </w:rPr>
            </w:pPr>
            <w:r w:rsidRPr="00BE61B7">
              <w:rPr>
                <w:rFonts w:asciiTheme="minorHAnsi" w:hAnsiTheme="minorHAnsi" w:cs="Arial"/>
                <w:b/>
              </w:rPr>
              <w:t>Social Media</w:t>
            </w:r>
          </w:p>
        </w:tc>
        <w:tc>
          <w:tcPr>
            <w:tcW w:w="6168" w:type="dxa"/>
          </w:tcPr>
          <w:p w:rsidR="00001310" w:rsidRPr="00BE61B7" w:rsidRDefault="00001310" w:rsidP="00AC1AD4">
            <w:pPr>
              <w:rPr>
                <w:rFonts w:asciiTheme="minorHAnsi" w:hAnsiTheme="minorHAnsi" w:cs="Arial"/>
              </w:rPr>
            </w:pPr>
            <w:r w:rsidRPr="00BE61B7">
              <w:rPr>
                <w:rFonts w:asciiTheme="minorHAnsi" w:hAnsiTheme="minorHAnsi" w:cs="Arial"/>
              </w:rPr>
              <w:t>Includes the various online technology tools that enable people to communicate and interact via the internet or mobile network, and share information and resources.  Examples of social media include Facebook, Twitter,</w:t>
            </w:r>
            <w:r w:rsidR="008628C4">
              <w:rPr>
                <w:rFonts w:asciiTheme="minorHAnsi" w:hAnsiTheme="minorHAnsi" w:cs="Arial"/>
              </w:rPr>
              <w:t xml:space="preserve"> Snapchat,</w:t>
            </w:r>
            <w:r w:rsidRPr="00BE61B7">
              <w:rPr>
                <w:rFonts w:asciiTheme="minorHAnsi" w:hAnsiTheme="minorHAnsi" w:cs="Arial"/>
              </w:rPr>
              <w:t xml:space="preserve"> YouTube, </w:t>
            </w:r>
            <w:r>
              <w:rPr>
                <w:rFonts w:asciiTheme="minorHAnsi" w:hAnsiTheme="minorHAnsi" w:cs="Arial"/>
              </w:rPr>
              <w:t xml:space="preserve">Instagram, </w:t>
            </w:r>
            <w:r w:rsidRPr="00BE61B7">
              <w:rPr>
                <w:rFonts w:asciiTheme="minorHAnsi" w:hAnsiTheme="minorHAnsi" w:cs="Arial"/>
              </w:rPr>
              <w:t>blogs and Wikipedia.</w:t>
            </w:r>
          </w:p>
        </w:tc>
      </w:tr>
      <w:tr w:rsidR="00044D02" w:rsidTr="00AC1AD4">
        <w:tc>
          <w:tcPr>
            <w:tcW w:w="3046" w:type="dxa"/>
          </w:tcPr>
          <w:p w:rsidR="00044D02" w:rsidRPr="00BE61B7" w:rsidRDefault="00044D02">
            <w:pPr>
              <w:ind w:left="227"/>
              <w:rPr>
                <w:rFonts w:asciiTheme="minorHAnsi" w:hAnsiTheme="minorHAnsi" w:cs="Arial"/>
                <w:b/>
              </w:rPr>
            </w:pPr>
            <w:r>
              <w:rPr>
                <w:rFonts w:asciiTheme="minorHAnsi" w:hAnsiTheme="minorHAnsi" w:cs="Arial"/>
                <w:b/>
              </w:rPr>
              <w:t>Vexatious or Frivolous Complaints</w:t>
            </w:r>
          </w:p>
        </w:tc>
        <w:tc>
          <w:tcPr>
            <w:tcW w:w="6168" w:type="dxa"/>
          </w:tcPr>
          <w:p w:rsidR="006C1DAF" w:rsidRPr="00AC1AD4" w:rsidRDefault="006C1DAF" w:rsidP="00AC1AD4">
            <w:pPr>
              <w:rPr>
                <w:rFonts w:asciiTheme="minorHAnsi" w:hAnsiTheme="minorHAnsi" w:cs="Arial"/>
              </w:rPr>
            </w:pPr>
            <w:r>
              <w:rPr>
                <w:rFonts w:asciiTheme="minorHAnsi" w:hAnsiTheme="minorHAnsi" w:cs="Arial"/>
              </w:rPr>
              <w:t xml:space="preserve">A frivolous complaint is a complaint that </w:t>
            </w:r>
            <w:r w:rsidRPr="00AC1AD4">
              <w:rPr>
                <w:rFonts w:asciiTheme="minorHAnsi" w:hAnsiTheme="minorHAnsi" w:cs="Arial"/>
              </w:rPr>
              <w:t>has no serious purpose or value and is so trivial or meritless that it would not warrant further action eg. investigation.</w:t>
            </w:r>
          </w:p>
          <w:p w:rsidR="006C1DAF" w:rsidRDefault="006C1DAF">
            <w:pPr>
              <w:ind w:left="227"/>
              <w:rPr>
                <w:rFonts w:asciiTheme="minorHAnsi" w:hAnsiTheme="minorHAnsi" w:cs="Arial"/>
              </w:rPr>
            </w:pPr>
          </w:p>
          <w:p w:rsidR="00044D02" w:rsidRPr="00BE61B7" w:rsidRDefault="006C1DAF" w:rsidP="00AC1AD4">
            <w:pPr>
              <w:rPr>
                <w:rFonts w:asciiTheme="minorHAnsi" w:hAnsiTheme="minorHAnsi" w:cs="Arial"/>
              </w:rPr>
            </w:pPr>
            <w:r>
              <w:rPr>
                <w:rFonts w:asciiTheme="minorHAnsi" w:hAnsiTheme="minorHAnsi" w:cs="Arial"/>
              </w:rPr>
              <w:t xml:space="preserve">A vexatious complaint is a complaint intend </w:t>
            </w:r>
            <w:r w:rsidRPr="00AC1AD4">
              <w:rPr>
                <w:rFonts w:asciiTheme="minorHAnsi" w:hAnsiTheme="minorHAnsi" w:cs="Arial"/>
              </w:rPr>
              <w:t xml:space="preserve">harass, </w:t>
            </w:r>
            <w:r w:rsidR="00754B26">
              <w:rPr>
                <w:rFonts w:asciiTheme="minorHAnsi" w:hAnsiTheme="minorHAnsi" w:cs="Arial"/>
              </w:rPr>
              <w:t xml:space="preserve">subdue, </w:t>
            </w:r>
            <w:r w:rsidRPr="00AC1AD4">
              <w:rPr>
                <w:rFonts w:asciiTheme="minorHAnsi" w:hAnsiTheme="minorHAnsi" w:cs="Arial"/>
              </w:rPr>
              <w:t xml:space="preserve">annoy or cause </w:t>
            </w:r>
            <w:r w:rsidR="00FD1F11">
              <w:rPr>
                <w:rFonts w:asciiTheme="minorHAnsi" w:hAnsiTheme="minorHAnsi" w:cs="Arial"/>
              </w:rPr>
              <w:t>harm to the respondent, a vexatious complaint may also be</w:t>
            </w:r>
            <w:r w:rsidR="00754B26">
              <w:rPr>
                <w:rFonts w:asciiTheme="minorHAnsi" w:hAnsiTheme="minorHAnsi" w:cs="Arial"/>
              </w:rPr>
              <w:t xml:space="preserve"> a</w:t>
            </w:r>
            <w:r w:rsidR="00FD1F11">
              <w:rPr>
                <w:rFonts w:asciiTheme="minorHAnsi" w:hAnsiTheme="minorHAnsi" w:cs="Arial"/>
              </w:rPr>
              <w:t xml:space="preserve"> frivolous</w:t>
            </w:r>
            <w:r w:rsidR="00754B26">
              <w:rPr>
                <w:rFonts w:asciiTheme="minorHAnsi" w:hAnsiTheme="minorHAnsi" w:cs="Arial"/>
              </w:rPr>
              <w:t xml:space="preserve"> complaint</w:t>
            </w:r>
            <w:r w:rsidR="00FD1F11">
              <w:rPr>
                <w:rFonts w:asciiTheme="minorHAnsi" w:hAnsiTheme="minorHAnsi" w:cs="Arial"/>
              </w:rPr>
              <w:t>.</w:t>
            </w:r>
            <w:r w:rsidR="00132EFF">
              <w:rPr>
                <w:rFonts w:asciiTheme="minorHAnsi" w:hAnsiTheme="minorHAnsi" w:cs="Arial"/>
              </w:rPr>
              <w:t xml:space="preserve"> A vexatious complaint is a complaint that abuses the complaint process. </w:t>
            </w:r>
          </w:p>
        </w:tc>
      </w:tr>
      <w:tr w:rsidR="00001310" w:rsidTr="00AC1AD4">
        <w:tc>
          <w:tcPr>
            <w:tcW w:w="3046" w:type="dxa"/>
          </w:tcPr>
          <w:p w:rsidR="00001310" w:rsidRPr="00BE61B7" w:rsidRDefault="00001310">
            <w:pPr>
              <w:ind w:left="227"/>
              <w:rPr>
                <w:rFonts w:asciiTheme="minorHAnsi" w:hAnsiTheme="minorHAnsi" w:cs="Arial"/>
                <w:b/>
              </w:rPr>
            </w:pPr>
            <w:r w:rsidRPr="00BE61B7">
              <w:rPr>
                <w:rFonts w:asciiTheme="minorHAnsi" w:hAnsiTheme="minorHAnsi" w:cs="Arial"/>
                <w:b/>
              </w:rPr>
              <w:t>Work Associates</w:t>
            </w:r>
          </w:p>
        </w:tc>
        <w:tc>
          <w:tcPr>
            <w:tcW w:w="6168" w:type="dxa"/>
          </w:tcPr>
          <w:p w:rsidR="00001310" w:rsidRPr="00BE61B7" w:rsidRDefault="00001310" w:rsidP="00AC1AD4">
            <w:pPr>
              <w:rPr>
                <w:rFonts w:asciiTheme="minorHAnsi" w:hAnsiTheme="minorHAnsi" w:cs="Arial"/>
              </w:rPr>
            </w:pPr>
            <w:r w:rsidRPr="00BE61B7">
              <w:rPr>
                <w:rFonts w:asciiTheme="minorHAnsi" w:hAnsiTheme="minorHAnsi" w:cs="Arial"/>
              </w:rPr>
              <w:t>People you have a relationship or connection with, or interact with, through work.  A work associate may include, but is not limited to, a colleague, a manager, a subordinate, a client, a supplier or a customer.</w:t>
            </w:r>
          </w:p>
        </w:tc>
      </w:tr>
      <w:tr w:rsidR="00001310" w:rsidTr="00AC1AD4">
        <w:tc>
          <w:tcPr>
            <w:tcW w:w="3046" w:type="dxa"/>
          </w:tcPr>
          <w:p w:rsidR="00001310" w:rsidRPr="00BE61B7" w:rsidRDefault="00001310">
            <w:pPr>
              <w:ind w:left="227"/>
              <w:rPr>
                <w:rFonts w:asciiTheme="minorHAnsi" w:hAnsiTheme="minorHAnsi" w:cs="Arial"/>
                <w:b/>
              </w:rPr>
            </w:pPr>
            <w:r w:rsidRPr="00BE61B7">
              <w:rPr>
                <w:rFonts w:asciiTheme="minorHAnsi" w:hAnsiTheme="minorHAnsi" w:cs="Arial"/>
                <w:b/>
              </w:rPr>
              <w:t>YMCA Property</w:t>
            </w:r>
          </w:p>
        </w:tc>
        <w:tc>
          <w:tcPr>
            <w:tcW w:w="6168" w:type="dxa"/>
          </w:tcPr>
          <w:p w:rsidR="00001310" w:rsidRPr="00BE61B7" w:rsidRDefault="00001310" w:rsidP="00AC1AD4">
            <w:pPr>
              <w:rPr>
                <w:rFonts w:asciiTheme="minorHAnsi" w:hAnsiTheme="minorHAnsi" w:cs="Arial"/>
              </w:rPr>
            </w:pPr>
            <w:r w:rsidRPr="00BE61B7">
              <w:rPr>
                <w:rFonts w:asciiTheme="minorHAnsi" w:hAnsiTheme="minorHAnsi" w:cs="Arial"/>
              </w:rPr>
              <w:t xml:space="preserve">Property owned or managed by YMCA Victoria, including all intellectual property, mobile telephone/s, documents, manuals, programs, computer programs, reports, processes and / or improvements made by the employee </w:t>
            </w:r>
            <w:r>
              <w:rPr>
                <w:rFonts w:asciiTheme="minorHAnsi" w:hAnsiTheme="minorHAnsi" w:cs="Arial"/>
              </w:rPr>
              <w:t xml:space="preserve">or volunteer </w:t>
            </w:r>
            <w:r w:rsidRPr="00BE61B7">
              <w:rPr>
                <w:rFonts w:asciiTheme="minorHAnsi" w:hAnsiTheme="minorHAnsi" w:cs="Arial"/>
              </w:rPr>
              <w:t>whilst she/he is employed by YMCA Victoria.</w:t>
            </w:r>
          </w:p>
        </w:tc>
      </w:tr>
      <w:tr w:rsidR="00001310" w:rsidTr="00AC1AD4">
        <w:tc>
          <w:tcPr>
            <w:tcW w:w="3046" w:type="dxa"/>
          </w:tcPr>
          <w:p w:rsidR="00001310" w:rsidRPr="00BE61B7" w:rsidRDefault="00001310">
            <w:pPr>
              <w:ind w:left="227"/>
              <w:rPr>
                <w:rFonts w:asciiTheme="minorHAnsi" w:hAnsiTheme="minorHAnsi" w:cs="Arial"/>
                <w:b/>
              </w:rPr>
            </w:pPr>
            <w:r w:rsidRPr="00BE61B7">
              <w:rPr>
                <w:rFonts w:asciiTheme="minorHAnsi" w:hAnsiTheme="minorHAnsi" w:cs="Arial"/>
                <w:b/>
              </w:rPr>
              <w:t>YMCA Victoria</w:t>
            </w:r>
          </w:p>
        </w:tc>
        <w:tc>
          <w:tcPr>
            <w:tcW w:w="6168" w:type="dxa"/>
          </w:tcPr>
          <w:p w:rsidR="00001310" w:rsidRPr="009A60C9" w:rsidRDefault="00001310" w:rsidP="00AC1AD4">
            <w:pPr>
              <w:rPr>
                <w:rFonts w:asciiTheme="minorHAnsi" w:hAnsiTheme="minorHAnsi" w:cs="Arial"/>
              </w:rPr>
            </w:pPr>
            <w:r w:rsidRPr="009A60C9">
              <w:rPr>
                <w:rFonts w:asciiTheme="minorHAnsi" w:hAnsiTheme="minorHAnsi" w:cs="Arial"/>
              </w:rPr>
              <w:t>Refers to The Young Men’s Christ</w:t>
            </w:r>
            <w:r>
              <w:rPr>
                <w:rFonts w:asciiTheme="minorHAnsi" w:hAnsiTheme="minorHAnsi" w:cs="Arial"/>
              </w:rPr>
              <w:t xml:space="preserve">ian Association of Victoria Inc., </w:t>
            </w:r>
            <w:r w:rsidRPr="009A60C9">
              <w:rPr>
                <w:rFonts w:asciiTheme="minorHAnsi" w:hAnsiTheme="minorHAnsi" w:cs="Arial"/>
              </w:rPr>
              <w:t>its subsidiary entities</w:t>
            </w:r>
            <w:r>
              <w:rPr>
                <w:rFonts w:asciiTheme="minorHAnsi" w:hAnsiTheme="minorHAnsi" w:cs="Arial"/>
              </w:rPr>
              <w:t>,</w:t>
            </w:r>
            <w:r w:rsidRPr="009A60C9">
              <w:rPr>
                <w:rFonts w:asciiTheme="minorHAnsi" w:hAnsiTheme="minorHAnsi" w:cs="Arial"/>
              </w:rPr>
              <w:t xml:space="preserve"> a</w:t>
            </w:r>
            <w:r>
              <w:rPr>
                <w:rFonts w:asciiTheme="minorHAnsi" w:hAnsiTheme="minorHAnsi" w:cs="Arial"/>
              </w:rPr>
              <w:t xml:space="preserve">nd </w:t>
            </w:r>
            <w:r w:rsidRPr="009A60C9">
              <w:rPr>
                <w:rFonts w:asciiTheme="minorHAnsi" w:hAnsiTheme="minorHAnsi" w:cs="Arial"/>
              </w:rPr>
              <w:t xml:space="preserve">the Victorian YMCA Youth and Community Services Inc.  </w:t>
            </w:r>
          </w:p>
        </w:tc>
      </w:tr>
    </w:tbl>
    <w:p w:rsidR="009013E8" w:rsidRPr="00AC1AD4" w:rsidRDefault="009013E8" w:rsidP="00AC1AD4">
      <w:pPr>
        <w:rPr>
          <w:rFonts w:asciiTheme="minorHAnsi" w:hAnsiTheme="minorHAnsi" w:cs="Arial"/>
          <w:b/>
          <w:sz w:val="24"/>
        </w:rPr>
      </w:pPr>
    </w:p>
    <w:p w:rsidR="009013E8" w:rsidRDefault="009013E8" w:rsidP="00AC1AD4">
      <w:pPr>
        <w:pStyle w:val="ListParagraph"/>
        <w:numPr>
          <w:ilvl w:val="0"/>
          <w:numId w:val="1"/>
        </w:numPr>
        <w:spacing w:after="120" w:line="240" w:lineRule="auto"/>
        <w:ind w:left="278" w:hanging="357"/>
        <w:contextualSpacing w:val="0"/>
        <w:rPr>
          <w:rFonts w:asciiTheme="minorHAnsi" w:hAnsiTheme="minorHAnsi" w:cs="Arial"/>
          <w:b/>
          <w:sz w:val="24"/>
        </w:rPr>
      </w:pPr>
      <w:r w:rsidRPr="001B081A">
        <w:rPr>
          <w:rFonts w:asciiTheme="minorHAnsi" w:hAnsiTheme="minorHAnsi" w:cs="Arial"/>
          <w:b/>
          <w:sz w:val="24"/>
        </w:rPr>
        <w:t>ROLES AND RESPONSIBILITIES</w:t>
      </w:r>
    </w:p>
    <w:tbl>
      <w:tblPr>
        <w:tblStyle w:val="TableGrid"/>
        <w:tblW w:w="0" w:type="auto"/>
        <w:tblInd w:w="39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02"/>
        <w:gridCol w:w="4756"/>
      </w:tblGrid>
      <w:tr w:rsidR="00B4591B" w:rsidRPr="001B081A" w:rsidTr="00AC1AD4">
        <w:tc>
          <w:tcPr>
            <w:tcW w:w="4306" w:type="dxa"/>
          </w:tcPr>
          <w:p w:rsidR="00B4591B" w:rsidRPr="001B081A" w:rsidRDefault="00B4591B">
            <w:pPr>
              <w:pStyle w:val="CM41"/>
              <w:tabs>
                <w:tab w:val="left" w:pos="180"/>
              </w:tabs>
              <w:spacing w:after="0"/>
              <w:rPr>
                <w:rFonts w:asciiTheme="minorHAnsi" w:hAnsiTheme="minorHAnsi" w:cs="Arial"/>
                <w:b/>
                <w:color w:val="000000" w:themeColor="text1"/>
                <w:sz w:val="22"/>
                <w:szCs w:val="22"/>
              </w:rPr>
            </w:pPr>
            <w:r w:rsidRPr="001B081A">
              <w:rPr>
                <w:rFonts w:asciiTheme="minorHAnsi" w:hAnsiTheme="minorHAnsi" w:cs="Arial"/>
                <w:b/>
                <w:color w:val="000000" w:themeColor="text1"/>
                <w:sz w:val="22"/>
                <w:szCs w:val="22"/>
              </w:rPr>
              <w:t>Department/Area</w:t>
            </w:r>
          </w:p>
        </w:tc>
        <w:tc>
          <w:tcPr>
            <w:tcW w:w="4878" w:type="dxa"/>
          </w:tcPr>
          <w:p w:rsidR="00B4591B" w:rsidRPr="001B081A" w:rsidRDefault="00B4591B">
            <w:pPr>
              <w:pStyle w:val="CM41"/>
              <w:tabs>
                <w:tab w:val="left" w:pos="180"/>
              </w:tabs>
              <w:spacing w:after="0"/>
              <w:rPr>
                <w:rFonts w:asciiTheme="minorHAnsi" w:hAnsiTheme="minorHAnsi" w:cs="Arial"/>
                <w:b/>
                <w:color w:val="000000" w:themeColor="text1"/>
                <w:sz w:val="22"/>
                <w:szCs w:val="22"/>
              </w:rPr>
            </w:pPr>
            <w:r w:rsidRPr="001B081A">
              <w:rPr>
                <w:rFonts w:asciiTheme="minorHAnsi" w:hAnsiTheme="minorHAnsi" w:cs="Arial"/>
                <w:b/>
                <w:color w:val="000000" w:themeColor="text1"/>
                <w:sz w:val="22"/>
                <w:szCs w:val="22"/>
              </w:rPr>
              <w:t>Role/Responsibility</w:t>
            </w:r>
          </w:p>
        </w:tc>
      </w:tr>
      <w:tr w:rsidR="00B4591B" w:rsidRPr="001B081A" w:rsidTr="00AC1AD4">
        <w:tc>
          <w:tcPr>
            <w:tcW w:w="4306" w:type="dxa"/>
          </w:tcPr>
          <w:p w:rsidR="00B4591B" w:rsidRPr="001B081A" w:rsidRDefault="00B4591B">
            <w:pPr>
              <w:pStyle w:val="CM41"/>
              <w:tabs>
                <w:tab w:val="left" w:pos="180"/>
              </w:tabs>
              <w:spacing w:after="0"/>
              <w:rPr>
                <w:rFonts w:asciiTheme="minorHAnsi" w:hAnsiTheme="minorHAnsi" w:cs="Arial"/>
                <w:color w:val="000000" w:themeColor="text1"/>
                <w:sz w:val="22"/>
                <w:szCs w:val="22"/>
              </w:rPr>
            </w:pPr>
            <w:r>
              <w:rPr>
                <w:rFonts w:asciiTheme="minorHAnsi" w:hAnsiTheme="minorHAnsi" w:cs="Arial"/>
                <w:color w:val="000000" w:themeColor="text1"/>
                <w:sz w:val="22"/>
                <w:szCs w:val="22"/>
              </w:rPr>
              <w:t>People and Culture</w:t>
            </w:r>
          </w:p>
        </w:tc>
        <w:tc>
          <w:tcPr>
            <w:tcW w:w="4878" w:type="dxa"/>
          </w:tcPr>
          <w:p w:rsidR="00B4591B" w:rsidRPr="00BA22A9" w:rsidRDefault="00B4591B">
            <w:pPr>
              <w:pStyle w:val="CM41"/>
              <w:tabs>
                <w:tab w:val="left" w:pos="180"/>
              </w:tabs>
              <w:spacing w:after="0"/>
              <w:rPr>
                <w:rFonts w:asciiTheme="minorHAnsi" w:hAnsiTheme="minorHAnsi" w:cs="Arial"/>
                <w:color w:val="000000" w:themeColor="text1"/>
                <w:sz w:val="22"/>
                <w:szCs w:val="22"/>
              </w:rPr>
            </w:pPr>
            <w:r>
              <w:rPr>
                <w:rFonts w:asciiTheme="minorHAnsi" w:hAnsiTheme="minorHAnsi" w:cs="Arial"/>
                <w:color w:val="000000" w:themeColor="text1"/>
                <w:sz w:val="22"/>
                <w:szCs w:val="22"/>
              </w:rPr>
              <w:t>Responsible for reviewing and updating the Code of Conduct and designing education or communication tools associated with this policy.</w:t>
            </w:r>
          </w:p>
        </w:tc>
      </w:tr>
      <w:tr w:rsidR="00B4591B" w:rsidRPr="001B081A" w:rsidTr="00AC1AD4">
        <w:tc>
          <w:tcPr>
            <w:tcW w:w="4306" w:type="dxa"/>
          </w:tcPr>
          <w:p w:rsidR="00B4591B" w:rsidRPr="001B081A" w:rsidRDefault="00B4591B">
            <w:pPr>
              <w:pStyle w:val="CM41"/>
              <w:tabs>
                <w:tab w:val="left" w:pos="180"/>
              </w:tabs>
              <w:spacing w:after="0"/>
              <w:rPr>
                <w:rFonts w:asciiTheme="minorHAnsi" w:hAnsiTheme="minorHAnsi" w:cs="Arial"/>
                <w:color w:val="000000" w:themeColor="text1"/>
                <w:sz w:val="22"/>
                <w:szCs w:val="22"/>
              </w:rPr>
            </w:pPr>
            <w:r>
              <w:rPr>
                <w:rFonts w:asciiTheme="minorHAnsi" w:hAnsiTheme="minorHAnsi" w:cs="Arial"/>
                <w:color w:val="000000" w:themeColor="text1"/>
                <w:sz w:val="22"/>
                <w:szCs w:val="22"/>
              </w:rPr>
              <w:t>Managers and Supervisors</w:t>
            </w:r>
          </w:p>
        </w:tc>
        <w:tc>
          <w:tcPr>
            <w:tcW w:w="4878" w:type="dxa"/>
          </w:tcPr>
          <w:p w:rsidR="00B4591B" w:rsidRDefault="00B4591B">
            <w:pPr>
              <w:pStyle w:val="CM41"/>
              <w:tabs>
                <w:tab w:val="left" w:pos="180"/>
              </w:tabs>
              <w:spacing w:after="0"/>
              <w:rPr>
                <w:rFonts w:asciiTheme="minorHAnsi" w:hAnsiTheme="minorHAnsi" w:cs="Arial"/>
                <w:color w:val="000000" w:themeColor="text1"/>
                <w:sz w:val="22"/>
                <w:szCs w:val="22"/>
              </w:rPr>
            </w:pPr>
            <w:r>
              <w:rPr>
                <w:rFonts w:asciiTheme="minorHAnsi" w:hAnsiTheme="minorHAnsi" w:cs="Arial"/>
                <w:color w:val="000000" w:themeColor="text1"/>
                <w:sz w:val="22"/>
                <w:szCs w:val="22"/>
              </w:rPr>
              <w:t>Responsible for implementing training and awareness raising strategies regarding the Code of Conduct when required</w:t>
            </w:r>
            <w:r w:rsidR="008628C4">
              <w:rPr>
                <w:rFonts w:asciiTheme="minorHAnsi" w:hAnsiTheme="minorHAnsi" w:cs="Arial"/>
                <w:color w:val="000000" w:themeColor="text1"/>
                <w:sz w:val="22"/>
                <w:szCs w:val="22"/>
              </w:rPr>
              <w:t>.</w:t>
            </w:r>
          </w:p>
          <w:p w:rsidR="00B4591B" w:rsidRDefault="00B4591B">
            <w:pPr>
              <w:pStyle w:val="CM41"/>
              <w:tabs>
                <w:tab w:val="left" w:pos="180"/>
              </w:tabs>
              <w:spacing w:after="0"/>
              <w:rPr>
                <w:rFonts w:asciiTheme="minorHAnsi" w:hAnsiTheme="minorHAnsi" w:cs="Arial"/>
                <w:color w:val="000000" w:themeColor="text1"/>
                <w:sz w:val="22"/>
                <w:szCs w:val="22"/>
              </w:rPr>
            </w:pPr>
            <w:r>
              <w:rPr>
                <w:rFonts w:asciiTheme="minorHAnsi" w:hAnsiTheme="minorHAnsi" w:cs="Arial"/>
                <w:color w:val="000000" w:themeColor="text1"/>
                <w:sz w:val="22"/>
                <w:szCs w:val="22"/>
              </w:rPr>
              <w:t>Responsible for role modelling the behavioural standards outlined in the Code of Conduct</w:t>
            </w:r>
            <w:r w:rsidR="008628C4">
              <w:rPr>
                <w:rFonts w:asciiTheme="minorHAnsi" w:hAnsiTheme="minorHAnsi" w:cs="Arial"/>
                <w:color w:val="000000" w:themeColor="text1"/>
                <w:sz w:val="22"/>
                <w:szCs w:val="22"/>
              </w:rPr>
              <w:t>.</w:t>
            </w:r>
          </w:p>
          <w:p w:rsidR="00B4591B" w:rsidRDefault="00B4591B">
            <w:pPr>
              <w:pStyle w:val="CM41"/>
              <w:tabs>
                <w:tab w:val="left" w:pos="180"/>
              </w:tabs>
              <w:spacing w:after="0"/>
              <w:rPr>
                <w:rFonts w:asciiTheme="minorHAnsi" w:hAnsiTheme="minorHAnsi" w:cs="Arial"/>
                <w:color w:val="000000" w:themeColor="text1"/>
                <w:sz w:val="22"/>
                <w:szCs w:val="22"/>
              </w:rPr>
            </w:pPr>
            <w:r>
              <w:rPr>
                <w:rFonts w:asciiTheme="minorHAnsi" w:hAnsiTheme="minorHAnsi" w:cs="Arial"/>
                <w:color w:val="000000" w:themeColor="text1"/>
                <w:sz w:val="22"/>
                <w:szCs w:val="22"/>
              </w:rPr>
              <w:t>Responsible for addressing any instances of non-compliance with the Code of Conduct</w:t>
            </w:r>
            <w:r w:rsidR="008628C4">
              <w:rPr>
                <w:rFonts w:asciiTheme="minorHAnsi" w:hAnsiTheme="minorHAnsi" w:cs="Arial"/>
                <w:color w:val="000000" w:themeColor="text1"/>
                <w:sz w:val="22"/>
                <w:szCs w:val="22"/>
              </w:rPr>
              <w:t>.</w:t>
            </w:r>
            <w:r>
              <w:rPr>
                <w:rFonts w:asciiTheme="minorHAnsi" w:hAnsiTheme="minorHAnsi" w:cs="Arial"/>
                <w:color w:val="000000" w:themeColor="text1"/>
                <w:sz w:val="22"/>
                <w:szCs w:val="22"/>
              </w:rPr>
              <w:t xml:space="preserve"> </w:t>
            </w:r>
          </w:p>
          <w:p w:rsidR="00B4591B" w:rsidRPr="003B2802" w:rsidRDefault="008628C4">
            <w:r>
              <w:rPr>
                <w:rFonts w:asciiTheme="minorHAnsi" w:hAnsiTheme="minorHAnsi" w:cstheme="minorHAnsi"/>
                <w:lang w:val="en-AU" w:eastAsia="en-AU"/>
              </w:rPr>
              <w:t>Responsible for e</w:t>
            </w:r>
            <w:r w:rsidR="00B4591B" w:rsidRPr="003B2802">
              <w:rPr>
                <w:rFonts w:asciiTheme="minorHAnsi" w:hAnsiTheme="minorHAnsi" w:cstheme="minorHAnsi"/>
                <w:lang w:val="en-AU" w:eastAsia="en-AU"/>
              </w:rPr>
              <w:t xml:space="preserve">nsuring compliance </w:t>
            </w:r>
            <w:r w:rsidR="00B4591B">
              <w:rPr>
                <w:rFonts w:asciiTheme="minorHAnsi" w:hAnsiTheme="minorHAnsi" w:cstheme="minorHAnsi"/>
                <w:lang w:val="en-AU" w:eastAsia="en-AU"/>
              </w:rPr>
              <w:t>with</w:t>
            </w:r>
            <w:r w:rsidR="00B4591B" w:rsidRPr="003B2802">
              <w:rPr>
                <w:rFonts w:asciiTheme="minorHAnsi" w:hAnsiTheme="minorHAnsi" w:cstheme="minorHAnsi"/>
                <w:lang w:val="en-AU" w:eastAsia="en-AU"/>
              </w:rPr>
              <w:t xml:space="preserve"> the </w:t>
            </w:r>
            <w:r>
              <w:rPr>
                <w:rFonts w:asciiTheme="minorHAnsi" w:hAnsiTheme="minorHAnsi" w:cs="Arial"/>
                <w:color w:val="000000" w:themeColor="text1"/>
              </w:rPr>
              <w:t>Code of Conduct.</w:t>
            </w:r>
          </w:p>
        </w:tc>
      </w:tr>
      <w:tr w:rsidR="00B4591B" w:rsidRPr="001B081A" w:rsidTr="00AC1AD4">
        <w:tc>
          <w:tcPr>
            <w:tcW w:w="4306" w:type="dxa"/>
          </w:tcPr>
          <w:p w:rsidR="00B4591B" w:rsidRPr="001B081A" w:rsidRDefault="00B4591B">
            <w:pPr>
              <w:pStyle w:val="CM41"/>
              <w:tabs>
                <w:tab w:val="left" w:pos="180"/>
              </w:tabs>
              <w:spacing w:after="0"/>
              <w:rPr>
                <w:rFonts w:asciiTheme="minorHAnsi" w:hAnsiTheme="minorHAnsi" w:cs="Arial"/>
                <w:color w:val="000000" w:themeColor="text1"/>
                <w:sz w:val="22"/>
                <w:szCs w:val="22"/>
              </w:rPr>
            </w:pPr>
            <w:r>
              <w:rPr>
                <w:rFonts w:asciiTheme="minorHAnsi" w:hAnsiTheme="minorHAnsi" w:cs="Arial"/>
                <w:color w:val="000000" w:themeColor="text1"/>
                <w:sz w:val="22"/>
                <w:szCs w:val="22"/>
              </w:rPr>
              <w:t>All Employees, Volunteers, Students, Board Members, Consultants,  Contractors and other authorised personnel (including Managers and Supervisors)</w:t>
            </w:r>
          </w:p>
        </w:tc>
        <w:tc>
          <w:tcPr>
            <w:tcW w:w="4878" w:type="dxa"/>
          </w:tcPr>
          <w:p w:rsidR="00B4591B" w:rsidRPr="008B44F6" w:rsidRDefault="00B4591B">
            <w:pPr>
              <w:pStyle w:val="CM41"/>
              <w:tabs>
                <w:tab w:val="left" w:pos="180"/>
              </w:tabs>
              <w:spacing w:after="0"/>
              <w:rPr>
                <w:rFonts w:asciiTheme="minorHAnsi" w:hAnsiTheme="minorHAnsi" w:cstheme="minorHAnsi"/>
                <w:color w:val="000000" w:themeColor="text1"/>
                <w:sz w:val="22"/>
                <w:szCs w:val="22"/>
              </w:rPr>
            </w:pPr>
            <w:r w:rsidRPr="008B44F6">
              <w:rPr>
                <w:rFonts w:asciiTheme="minorHAnsi" w:hAnsiTheme="minorHAnsi" w:cstheme="minorHAnsi"/>
                <w:color w:val="000000" w:themeColor="text1"/>
                <w:sz w:val="22"/>
                <w:szCs w:val="22"/>
              </w:rPr>
              <w:t>Responsible for adhering to the behavioural expectations outlined in the Code of Conduct</w:t>
            </w:r>
            <w:r w:rsidR="008628C4">
              <w:rPr>
                <w:rFonts w:asciiTheme="minorHAnsi" w:hAnsiTheme="minorHAnsi" w:cstheme="minorHAnsi"/>
                <w:color w:val="000000" w:themeColor="text1"/>
                <w:sz w:val="22"/>
                <w:szCs w:val="22"/>
              </w:rPr>
              <w:t>.</w:t>
            </w:r>
          </w:p>
          <w:p w:rsidR="00B4591B" w:rsidRPr="008B44F6" w:rsidRDefault="00B4591B" w:rsidP="00743050">
            <w:pPr>
              <w:rPr>
                <w:lang w:val="en-AU" w:eastAsia="en-AU"/>
              </w:rPr>
            </w:pPr>
            <w:r w:rsidRPr="008B44F6">
              <w:rPr>
                <w:rFonts w:asciiTheme="minorHAnsi" w:hAnsiTheme="minorHAnsi" w:cstheme="minorHAnsi"/>
                <w:lang w:val="en-AU" w:eastAsia="en-AU"/>
              </w:rPr>
              <w:t>Responsible for reporting any instances of non-</w:t>
            </w:r>
            <w:r w:rsidR="005432D7">
              <w:rPr>
                <w:rFonts w:asciiTheme="minorHAnsi" w:hAnsiTheme="minorHAnsi" w:cstheme="minorHAnsi"/>
                <w:lang w:val="en-AU" w:eastAsia="en-AU"/>
              </w:rPr>
              <w:t>adherence</w:t>
            </w:r>
            <w:r w:rsidR="00743050">
              <w:rPr>
                <w:rFonts w:asciiTheme="minorHAnsi" w:hAnsiTheme="minorHAnsi" w:cstheme="minorHAnsi"/>
                <w:lang w:val="en-AU" w:eastAsia="en-AU"/>
              </w:rPr>
              <w:t xml:space="preserve"> </w:t>
            </w:r>
            <w:r w:rsidR="008628C4">
              <w:rPr>
                <w:rFonts w:asciiTheme="minorHAnsi" w:hAnsiTheme="minorHAnsi" w:cstheme="minorHAnsi"/>
                <w:lang w:val="en-AU" w:eastAsia="en-AU"/>
              </w:rPr>
              <w:t xml:space="preserve">to the </w:t>
            </w:r>
            <w:r w:rsidR="008628C4" w:rsidRPr="008B44F6">
              <w:rPr>
                <w:rFonts w:asciiTheme="minorHAnsi" w:hAnsiTheme="minorHAnsi" w:cstheme="minorHAnsi"/>
                <w:color w:val="000000" w:themeColor="text1"/>
              </w:rPr>
              <w:t>Code of Conduct</w:t>
            </w:r>
            <w:r w:rsidR="00743050">
              <w:rPr>
                <w:rFonts w:asciiTheme="minorHAnsi" w:hAnsiTheme="minorHAnsi" w:cstheme="minorHAnsi"/>
                <w:color w:val="000000" w:themeColor="text1"/>
              </w:rPr>
              <w:t>.</w:t>
            </w:r>
          </w:p>
        </w:tc>
      </w:tr>
    </w:tbl>
    <w:p w:rsidR="009013E8" w:rsidRDefault="009013E8">
      <w:pPr>
        <w:pStyle w:val="ListParagraph"/>
        <w:rPr>
          <w:rFonts w:asciiTheme="minorHAnsi" w:hAnsiTheme="minorHAnsi" w:cs="Arial"/>
          <w:b/>
          <w:sz w:val="24"/>
        </w:rPr>
      </w:pPr>
    </w:p>
    <w:p w:rsidR="009013E8" w:rsidRDefault="009013E8" w:rsidP="00AC1AD4">
      <w:pPr>
        <w:pStyle w:val="ListParagraph"/>
        <w:numPr>
          <w:ilvl w:val="0"/>
          <w:numId w:val="1"/>
        </w:numPr>
        <w:spacing w:after="120" w:line="240" w:lineRule="auto"/>
        <w:ind w:left="278" w:hanging="357"/>
        <w:contextualSpacing w:val="0"/>
        <w:rPr>
          <w:rFonts w:asciiTheme="minorHAnsi" w:hAnsiTheme="minorHAnsi" w:cs="Arial"/>
          <w:b/>
          <w:sz w:val="24"/>
        </w:rPr>
      </w:pPr>
      <w:r>
        <w:rPr>
          <w:rFonts w:asciiTheme="minorHAnsi" w:hAnsiTheme="minorHAnsi" w:cs="Arial"/>
          <w:b/>
          <w:sz w:val="24"/>
        </w:rPr>
        <w:t>QUALITY ASSURANCE ACTIVITIES</w:t>
      </w:r>
    </w:p>
    <w:p w:rsidR="009013E8" w:rsidRPr="00850B17" w:rsidRDefault="009013E8" w:rsidP="00AC1AD4">
      <w:pPr>
        <w:ind w:firstLine="278"/>
        <w:rPr>
          <w:rFonts w:asciiTheme="minorHAnsi" w:hAnsiTheme="minorHAnsi"/>
          <w:b/>
          <w:sz w:val="24"/>
        </w:rPr>
      </w:pPr>
      <w:r w:rsidRPr="00850B17">
        <w:rPr>
          <w:rFonts w:asciiTheme="minorHAnsi" w:hAnsiTheme="minorHAnsi"/>
          <w:b/>
          <w:sz w:val="24"/>
        </w:rPr>
        <w:t xml:space="preserve">(LINKS TO </w:t>
      </w:r>
      <w:hyperlink r:id="rId13" w:history="1">
        <w:r w:rsidRPr="00850B17">
          <w:rPr>
            <w:rStyle w:val="Hyperlink"/>
            <w:rFonts w:asciiTheme="minorHAnsi" w:hAnsiTheme="minorHAnsi"/>
            <w:b/>
            <w:sz w:val="24"/>
          </w:rPr>
          <w:t>ASSURANCE PLAN</w:t>
        </w:r>
      </w:hyperlink>
      <w:r w:rsidRPr="00850B17">
        <w:rPr>
          <w:rFonts w:asciiTheme="minorHAnsi" w:hAnsiTheme="minorHAnsi"/>
          <w:b/>
          <w:sz w:val="24"/>
        </w:rPr>
        <w:t xml:space="preserve"> AND </w:t>
      </w:r>
      <w:hyperlink r:id="rId14" w:history="1">
        <w:r w:rsidRPr="00850B17">
          <w:rPr>
            <w:rFonts w:asciiTheme="minorHAnsi" w:hAnsiTheme="minorHAnsi"/>
            <w:b/>
            <w:color w:val="0000FF"/>
            <w:sz w:val="24"/>
            <w:u w:val="single"/>
          </w:rPr>
          <w:t>RECORDS MANAGEMENT REGISTER</w:t>
        </w:r>
      </w:hyperlink>
      <w:r w:rsidRPr="00850B17">
        <w:rPr>
          <w:rFonts w:asciiTheme="minorHAnsi" w:hAnsiTheme="minorHAnsi"/>
          <w:b/>
          <w:sz w:val="24"/>
        </w:rPr>
        <w:t>)</w:t>
      </w:r>
    </w:p>
    <w:p w:rsidR="00B4591B" w:rsidRDefault="00B4591B" w:rsidP="00AC1AD4">
      <w:pPr>
        <w:spacing w:after="0" w:line="240" w:lineRule="auto"/>
        <w:ind w:left="278"/>
        <w:rPr>
          <w:rFonts w:asciiTheme="minorHAnsi" w:hAnsiTheme="minorHAnsi" w:cs="Arial"/>
        </w:rPr>
      </w:pPr>
      <w:r w:rsidRPr="00F529FE">
        <w:rPr>
          <w:rFonts w:asciiTheme="minorHAnsi" w:hAnsiTheme="minorHAnsi" w:cs="Arial"/>
        </w:rPr>
        <w:t xml:space="preserve">The YMCA Victoria </w:t>
      </w:r>
      <w:r>
        <w:rPr>
          <w:rFonts w:asciiTheme="minorHAnsi" w:hAnsiTheme="minorHAnsi" w:cs="Arial"/>
        </w:rPr>
        <w:t>People and Culture</w:t>
      </w:r>
      <w:r w:rsidRPr="00F529FE">
        <w:rPr>
          <w:rFonts w:asciiTheme="minorHAnsi" w:hAnsiTheme="minorHAnsi" w:cs="Arial"/>
        </w:rPr>
        <w:t xml:space="preserve"> </w:t>
      </w:r>
      <w:r w:rsidR="00202900">
        <w:rPr>
          <w:rFonts w:asciiTheme="minorHAnsi" w:hAnsiTheme="minorHAnsi" w:cs="Arial"/>
        </w:rPr>
        <w:t>D</w:t>
      </w:r>
      <w:r>
        <w:rPr>
          <w:rFonts w:asciiTheme="minorHAnsi" w:hAnsiTheme="minorHAnsi" w:cs="Arial"/>
        </w:rPr>
        <w:t>epartment</w:t>
      </w:r>
      <w:r w:rsidRPr="00F529FE">
        <w:rPr>
          <w:rFonts w:asciiTheme="minorHAnsi" w:hAnsiTheme="minorHAnsi" w:cs="Arial"/>
        </w:rPr>
        <w:t xml:space="preserve"> is responsible for formally reviewing and updating this policy </w:t>
      </w:r>
      <w:r>
        <w:rPr>
          <w:rFonts w:asciiTheme="minorHAnsi" w:hAnsiTheme="minorHAnsi" w:cs="Arial"/>
        </w:rPr>
        <w:t>every three years, in consultation with representatives from key stakeholder groups</w:t>
      </w:r>
      <w:r w:rsidRPr="00F529FE">
        <w:rPr>
          <w:rFonts w:asciiTheme="minorHAnsi" w:hAnsiTheme="minorHAnsi" w:cs="Arial"/>
        </w:rPr>
        <w:t xml:space="preserve">.  </w:t>
      </w:r>
      <w:r w:rsidR="00850B17">
        <w:rPr>
          <w:rFonts w:asciiTheme="minorHAnsi" w:hAnsiTheme="minorHAnsi" w:cs="Arial"/>
        </w:rPr>
        <w:t xml:space="preserve">Minor </w:t>
      </w:r>
      <w:r w:rsidRPr="00F529FE">
        <w:rPr>
          <w:rFonts w:asciiTheme="minorHAnsi" w:hAnsiTheme="minorHAnsi" w:cs="Arial"/>
        </w:rPr>
        <w:t>changes and additions may be made outside of the formal review to ensure the policy remains relevant and current.</w:t>
      </w:r>
    </w:p>
    <w:p w:rsidR="00B4591B" w:rsidRDefault="00B4591B">
      <w:pPr>
        <w:spacing w:after="0" w:line="240" w:lineRule="auto"/>
        <w:ind w:left="720"/>
        <w:rPr>
          <w:rFonts w:asciiTheme="minorHAnsi" w:hAnsiTheme="minorHAnsi" w:cs="Arial"/>
        </w:rPr>
      </w:pPr>
    </w:p>
    <w:p w:rsidR="00B4591B" w:rsidRDefault="00B4591B" w:rsidP="00AC1AD4">
      <w:pPr>
        <w:spacing w:after="0" w:line="240" w:lineRule="auto"/>
        <w:ind w:left="278"/>
        <w:rPr>
          <w:rFonts w:asciiTheme="minorHAnsi" w:hAnsiTheme="minorHAnsi" w:cs="Arial"/>
        </w:rPr>
      </w:pPr>
      <w:r>
        <w:rPr>
          <w:rFonts w:asciiTheme="minorHAnsi" w:hAnsiTheme="minorHAnsi" w:cs="Arial"/>
        </w:rPr>
        <w:t>Managers and Supervisors are responsible for ensuring compliance with this policy, including sharing this policy with existing and new employees and volunteers.  The People and Culture team may monitor compliance through random audits of induction checklists and policy sign-off records.</w:t>
      </w:r>
    </w:p>
    <w:p w:rsidR="00B4591B" w:rsidRDefault="00B4591B">
      <w:pPr>
        <w:pStyle w:val="ListParagraph"/>
        <w:rPr>
          <w:rFonts w:asciiTheme="minorHAnsi" w:hAnsiTheme="minorHAnsi" w:cs="Arial"/>
          <w:b/>
          <w:sz w:val="24"/>
        </w:rPr>
      </w:pPr>
    </w:p>
    <w:p w:rsidR="00A21679" w:rsidRDefault="00A21679">
      <w:pPr>
        <w:pStyle w:val="ListParagraph"/>
        <w:rPr>
          <w:rFonts w:asciiTheme="minorHAnsi" w:hAnsiTheme="minorHAnsi" w:cs="Arial"/>
          <w:b/>
          <w:sz w:val="24"/>
        </w:rPr>
      </w:pPr>
    </w:p>
    <w:p w:rsidR="00A21679" w:rsidRPr="001B081A" w:rsidRDefault="00A21679">
      <w:pPr>
        <w:pStyle w:val="ListParagraph"/>
        <w:rPr>
          <w:rFonts w:asciiTheme="minorHAnsi" w:hAnsiTheme="minorHAnsi" w:cs="Arial"/>
          <w:b/>
          <w:sz w:val="24"/>
        </w:rPr>
      </w:pPr>
    </w:p>
    <w:p w:rsidR="009013E8" w:rsidRDefault="009013E8" w:rsidP="00AC1AD4">
      <w:pPr>
        <w:pStyle w:val="ListParagraph"/>
        <w:numPr>
          <w:ilvl w:val="0"/>
          <w:numId w:val="1"/>
        </w:numPr>
        <w:spacing w:after="120" w:line="240" w:lineRule="auto"/>
        <w:ind w:left="278" w:hanging="357"/>
        <w:contextualSpacing w:val="0"/>
        <w:rPr>
          <w:rFonts w:asciiTheme="minorHAnsi" w:hAnsiTheme="minorHAnsi" w:cs="Arial"/>
          <w:b/>
          <w:sz w:val="24"/>
        </w:rPr>
      </w:pPr>
      <w:r w:rsidRPr="001B081A">
        <w:rPr>
          <w:rFonts w:asciiTheme="minorHAnsi" w:hAnsiTheme="minorHAnsi" w:cs="Arial"/>
          <w:b/>
          <w:sz w:val="24"/>
        </w:rPr>
        <w:t xml:space="preserve">SUPPORTING DOCUMENTS </w:t>
      </w:r>
    </w:p>
    <w:p w:rsidR="009013E8" w:rsidRPr="00AC1AD4" w:rsidRDefault="009013E8" w:rsidP="00AC1AD4">
      <w:pPr>
        <w:ind w:firstLine="278"/>
        <w:rPr>
          <w:rFonts w:asciiTheme="minorHAnsi" w:hAnsiTheme="minorHAnsi" w:cs="Arial"/>
          <w:b/>
          <w:sz w:val="24"/>
        </w:rPr>
      </w:pPr>
      <w:r w:rsidRPr="00AC1AD4">
        <w:rPr>
          <w:rFonts w:asciiTheme="minorHAnsi" w:hAnsiTheme="minorHAnsi" w:cs="Arial"/>
          <w:b/>
          <w:sz w:val="24"/>
        </w:rPr>
        <w:t>(LINKS TO PROCEDURES, FORMS AND/OR WORK PRACTICES)</w:t>
      </w:r>
    </w:p>
    <w:p w:rsidR="00B4591B" w:rsidRDefault="00B4591B" w:rsidP="00AC1AD4">
      <w:pPr>
        <w:spacing w:after="0" w:line="240" w:lineRule="auto"/>
        <w:ind w:left="278"/>
        <w:rPr>
          <w:rFonts w:asciiTheme="minorHAnsi" w:hAnsiTheme="minorHAnsi" w:cs="Arial"/>
        </w:rPr>
      </w:pPr>
      <w:r w:rsidRPr="00F529FE">
        <w:rPr>
          <w:rFonts w:asciiTheme="minorHAnsi" w:hAnsiTheme="minorHAnsi" w:cs="Arial"/>
        </w:rPr>
        <w:t xml:space="preserve">There </w:t>
      </w:r>
      <w:r>
        <w:rPr>
          <w:rFonts w:asciiTheme="minorHAnsi" w:hAnsiTheme="minorHAnsi" w:cs="Arial"/>
        </w:rPr>
        <w:t>is a suite</w:t>
      </w:r>
      <w:r w:rsidRPr="00F529FE">
        <w:rPr>
          <w:rFonts w:asciiTheme="minorHAnsi" w:hAnsiTheme="minorHAnsi" w:cs="Arial"/>
        </w:rPr>
        <w:t xml:space="preserve"> of documents (policies, procedures, guidelines and industrial instruments) which support or relate to the Code of Conduct, including, but not limited to:</w:t>
      </w:r>
    </w:p>
    <w:p w:rsidR="00B4591B" w:rsidRPr="00F529FE" w:rsidRDefault="00B4591B">
      <w:pPr>
        <w:spacing w:after="0" w:line="240" w:lineRule="auto"/>
        <w:ind w:left="720"/>
        <w:rPr>
          <w:rFonts w:asciiTheme="minorHAnsi" w:hAnsiTheme="minorHAnsi" w:cs="Arial"/>
        </w:rPr>
      </w:pPr>
    </w:p>
    <w:p w:rsidR="00B4591B" w:rsidRPr="0013736E" w:rsidRDefault="0013736E">
      <w:pPr>
        <w:pStyle w:val="ListParagraph"/>
        <w:numPr>
          <w:ilvl w:val="0"/>
          <w:numId w:val="19"/>
        </w:numPr>
        <w:spacing w:after="0" w:line="240" w:lineRule="auto"/>
        <w:rPr>
          <w:rFonts w:ascii="Calibri" w:hAnsi="Calibri" w:cs="Calibri"/>
        </w:rPr>
      </w:pPr>
      <w:r>
        <w:rPr>
          <w:rFonts w:ascii="Calibri" w:hAnsi="Calibri" w:cs="Calibri"/>
        </w:rPr>
        <w:t xml:space="preserve">YMCA Victoria Staff </w:t>
      </w:r>
      <w:r w:rsidR="00B4591B" w:rsidRPr="0013736E">
        <w:rPr>
          <w:rFonts w:ascii="Calibri" w:hAnsi="Calibri" w:cs="Calibri"/>
        </w:rPr>
        <w:t>Agreement and / or relevant Modern Award</w:t>
      </w:r>
    </w:p>
    <w:p w:rsidR="00B4591B" w:rsidRPr="0013736E" w:rsidRDefault="00B4591B">
      <w:pPr>
        <w:pStyle w:val="ListParagraph"/>
        <w:numPr>
          <w:ilvl w:val="0"/>
          <w:numId w:val="19"/>
        </w:numPr>
        <w:spacing w:after="0" w:line="240" w:lineRule="auto"/>
        <w:rPr>
          <w:rFonts w:ascii="Calibri" w:hAnsi="Calibri" w:cs="Calibri"/>
        </w:rPr>
      </w:pPr>
      <w:r w:rsidRPr="0013736E">
        <w:rPr>
          <w:rFonts w:ascii="Calibri" w:hAnsi="Calibri" w:cs="Calibri"/>
        </w:rPr>
        <w:t>Contract of employment</w:t>
      </w:r>
    </w:p>
    <w:p w:rsidR="00B4591B" w:rsidRPr="0013736E" w:rsidRDefault="003C23A4">
      <w:pPr>
        <w:pStyle w:val="ListParagraph"/>
        <w:numPr>
          <w:ilvl w:val="0"/>
          <w:numId w:val="19"/>
        </w:numPr>
        <w:spacing w:after="0" w:line="240" w:lineRule="auto"/>
        <w:rPr>
          <w:rFonts w:ascii="Calibri" w:hAnsi="Calibri" w:cs="Calibri"/>
        </w:rPr>
      </w:pPr>
      <w:r w:rsidRPr="0013736E">
        <w:rPr>
          <w:rFonts w:ascii="Calibri" w:hAnsi="Calibri" w:cs="Calibri"/>
        </w:rPr>
        <w:t>YMCA Victoria Bullying, Harassment and Discrimination Policy</w:t>
      </w:r>
    </w:p>
    <w:p w:rsidR="00B4591B" w:rsidRPr="0013736E" w:rsidRDefault="00DE27D4">
      <w:pPr>
        <w:pStyle w:val="ListParagraph"/>
        <w:numPr>
          <w:ilvl w:val="0"/>
          <w:numId w:val="19"/>
        </w:numPr>
        <w:spacing w:after="0" w:line="240" w:lineRule="auto"/>
        <w:rPr>
          <w:rFonts w:ascii="Calibri" w:hAnsi="Calibri" w:cs="Calibri"/>
        </w:rPr>
      </w:pPr>
      <w:r w:rsidRPr="0013736E">
        <w:rPr>
          <w:rFonts w:ascii="Calibri" w:hAnsi="Calibri" w:cs="Calibri"/>
        </w:rPr>
        <w:t xml:space="preserve">YMCA Victoria </w:t>
      </w:r>
      <w:r w:rsidR="00B4591B" w:rsidRPr="0013736E">
        <w:rPr>
          <w:rFonts w:ascii="Calibri" w:hAnsi="Calibri" w:cs="Calibri"/>
        </w:rPr>
        <w:t>Disciplinary and Termination Policy</w:t>
      </w:r>
    </w:p>
    <w:p w:rsidR="00B4591B" w:rsidRPr="0013736E" w:rsidRDefault="00737933">
      <w:pPr>
        <w:pStyle w:val="ListParagraph"/>
        <w:numPr>
          <w:ilvl w:val="0"/>
          <w:numId w:val="19"/>
        </w:numPr>
        <w:spacing w:after="0" w:line="240" w:lineRule="auto"/>
        <w:rPr>
          <w:rFonts w:ascii="Calibri" w:hAnsi="Calibri" w:cs="Calibri"/>
        </w:rPr>
      </w:pPr>
      <w:r w:rsidRPr="0013736E">
        <w:rPr>
          <w:rFonts w:ascii="Calibri" w:hAnsi="Calibri" w:cs="Calibri"/>
        </w:rPr>
        <w:t>YMCA Victoria Diversity Policy</w:t>
      </w:r>
      <w:r w:rsidRPr="0013736E" w:rsidDel="00737933">
        <w:rPr>
          <w:rFonts w:ascii="Calibri" w:hAnsi="Calibri" w:cs="Calibri"/>
        </w:rPr>
        <w:t xml:space="preserve"> </w:t>
      </w:r>
    </w:p>
    <w:p w:rsidR="00B4591B" w:rsidRPr="0013736E" w:rsidRDefault="00B4591B">
      <w:pPr>
        <w:pStyle w:val="ListParagraph"/>
        <w:numPr>
          <w:ilvl w:val="0"/>
          <w:numId w:val="19"/>
        </w:numPr>
        <w:spacing w:after="0" w:line="240" w:lineRule="auto"/>
        <w:rPr>
          <w:rStyle w:val="Hyperlink"/>
          <w:rFonts w:ascii="Calibri" w:hAnsi="Calibri" w:cs="Calibri"/>
          <w:color w:val="auto"/>
          <w:u w:val="none"/>
        </w:rPr>
      </w:pPr>
      <w:r w:rsidRPr="0013736E">
        <w:rPr>
          <w:rFonts w:ascii="Calibri" w:hAnsi="Calibri" w:cs="Calibri"/>
        </w:rPr>
        <w:t>Workplace Response to Family Violence Policy</w:t>
      </w:r>
    </w:p>
    <w:p w:rsidR="00880B4C" w:rsidRPr="0013736E" w:rsidRDefault="00880B4C">
      <w:pPr>
        <w:pStyle w:val="ListParagraph"/>
        <w:numPr>
          <w:ilvl w:val="0"/>
          <w:numId w:val="19"/>
        </w:numPr>
        <w:spacing w:after="0" w:line="240" w:lineRule="auto"/>
        <w:rPr>
          <w:rStyle w:val="Hyperlink"/>
          <w:rFonts w:ascii="Calibri" w:hAnsi="Calibri" w:cs="Calibri"/>
          <w:color w:val="auto"/>
          <w:u w:val="none"/>
        </w:rPr>
      </w:pPr>
      <w:r w:rsidRPr="0013736E">
        <w:rPr>
          <w:rFonts w:ascii="Calibri" w:hAnsi="Calibri" w:cs="Calibri"/>
        </w:rPr>
        <w:t>YMCA Victoria Occupational Health &amp; Safety Policy</w:t>
      </w:r>
      <w:r w:rsidRPr="0013736E">
        <w:rPr>
          <w:rStyle w:val="Hyperlink"/>
          <w:rFonts w:ascii="Calibri" w:hAnsi="Calibri" w:cs="Calibri"/>
          <w:color w:val="auto"/>
          <w:u w:val="none"/>
        </w:rPr>
        <w:t xml:space="preserve"> </w:t>
      </w:r>
    </w:p>
    <w:p w:rsidR="00F7472E" w:rsidRPr="0013736E" w:rsidRDefault="00F7472E">
      <w:pPr>
        <w:pStyle w:val="ListParagraph"/>
        <w:numPr>
          <w:ilvl w:val="0"/>
          <w:numId w:val="19"/>
        </w:numPr>
        <w:spacing w:after="0" w:line="240" w:lineRule="auto"/>
        <w:rPr>
          <w:rStyle w:val="Hyperlink"/>
          <w:rFonts w:ascii="Calibri" w:hAnsi="Calibri" w:cs="Calibri"/>
          <w:color w:val="auto"/>
          <w:u w:val="none"/>
        </w:rPr>
      </w:pPr>
      <w:r w:rsidRPr="0013736E">
        <w:rPr>
          <w:rFonts w:ascii="Calibri" w:hAnsi="Calibri" w:cs="Calibri"/>
        </w:rPr>
        <w:t>YMCA Victoria Safeguarding Children &amp; Young People Policy</w:t>
      </w:r>
      <w:r w:rsidRPr="0013736E">
        <w:rPr>
          <w:rStyle w:val="Hyperlink"/>
          <w:rFonts w:ascii="Calibri" w:hAnsi="Calibri" w:cs="Calibri"/>
          <w:color w:val="auto"/>
          <w:u w:val="none"/>
        </w:rPr>
        <w:t xml:space="preserve"> </w:t>
      </w:r>
    </w:p>
    <w:p w:rsidR="00CA33B2" w:rsidRPr="0013736E" w:rsidRDefault="00CA33B2">
      <w:pPr>
        <w:pStyle w:val="ListParagraph"/>
        <w:numPr>
          <w:ilvl w:val="0"/>
          <w:numId w:val="19"/>
        </w:numPr>
        <w:spacing w:after="0" w:line="240" w:lineRule="auto"/>
        <w:rPr>
          <w:rStyle w:val="Hyperlink"/>
          <w:rFonts w:ascii="Calibri" w:hAnsi="Calibri" w:cs="Calibri"/>
          <w:color w:val="auto"/>
          <w:u w:val="none"/>
        </w:rPr>
      </w:pPr>
      <w:r w:rsidRPr="0013736E">
        <w:rPr>
          <w:rStyle w:val="Hyperlink"/>
          <w:rFonts w:ascii="Calibri" w:hAnsi="Calibri" w:cs="Calibri"/>
          <w:color w:val="auto"/>
          <w:u w:val="none"/>
        </w:rPr>
        <w:t>YMCA Victoria Social Media Policy</w:t>
      </w:r>
    </w:p>
    <w:p w:rsidR="0013736E" w:rsidRPr="0013736E" w:rsidRDefault="0013736E">
      <w:pPr>
        <w:pStyle w:val="ListParagraph"/>
        <w:numPr>
          <w:ilvl w:val="0"/>
          <w:numId w:val="19"/>
        </w:numPr>
        <w:spacing w:after="0" w:line="240" w:lineRule="auto"/>
        <w:rPr>
          <w:rStyle w:val="Hyperlink"/>
          <w:rFonts w:ascii="Calibri" w:hAnsi="Calibri" w:cs="Calibri"/>
          <w:color w:val="auto"/>
          <w:u w:val="none"/>
        </w:rPr>
      </w:pPr>
      <w:r w:rsidRPr="0013736E">
        <w:rPr>
          <w:rStyle w:val="Hyperlink"/>
          <w:rFonts w:ascii="Calibri" w:hAnsi="Calibri" w:cs="Calibri"/>
          <w:color w:val="auto"/>
          <w:u w:val="none"/>
        </w:rPr>
        <w:t>YMCA Victoria Alcohol and Other Drugs Policy</w:t>
      </w:r>
    </w:p>
    <w:p w:rsidR="00B4591B" w:rsidRPr="00F529FE" w:rsidRDefault="00B4591B">
      <w:pPr>
        <w:pStyle w:val="ListParagraph"/>
        <w:spacing w:after="0" w:line="240" w:lineRule="auto"/>
        <w:ind w:left="1080"/>
        <w:rPr>
          <w:rFonts w:asciiTheme="minorHAnsi" w:hAnsiTheme="minorHAnsi" w:cs="Arial"/>
        </w:rPr>
      </w:pPr>
    </w:p>
    <w:p w:rsidR="00B4591B" w:rsidRPr="00AC1AD4" w:rsidRDefault="00B4591B" w:rsidP="00AC1AD4">
      <w:pPr>
        <w:spacing w:after="0" w:line="240" w:lineRule="auto"/>
        <w:ind w:left="278"/>
        <w:rPr>
          <w:rFonts w:asciiTheme="minorHAnsi" w:hAnsiTheme="minorHAnsi" w:cs="Arial"/>
        </w:rPr>
      </w:pPr>
      <w:r w:rsidRPr="00AC1AD4">
        <w:rPr>
          <w:rFonts w:asciiTheme="minorHAnsi" w:hAnsiTheme="minorHAnsi" w:cs="Arial"/>
        </w:rPr>
        <w:t xml:space="preserve">These supporting documents are designed to be read in conjunction with the Code of Conduct.  The Code of Conduct is not intended to replace or supersede these documents.  </w:t>
      </w:r>
    </w:p>
    <w:p w:rsidR="009013E8" w:rsidRPr="00B4591B" w:rsidRDefault="009013E8">
      <w:pPr>
        <w:pStyle w:val="ListParagraph"/>
        <w:rPr>
          <w:rFonts w:asciiTheme="minorHAnsi" w:hAnsiTheme="minorHAnsi" w:cs="Arial"/>
          <w:i/>
          <w:color w:val="FF0000"/>
          <w:sz w:val="24"/>
        </w:rPr>
      </w:pPr>
    </w:p>
    <w:p w:rsidR="009013E8" w:rsidRPr="00AC1AD4" w:rsidRDefault="009013E8" w:rsidP="00AC1AD4">
      <w:pPr>
        <w:pStyle w:val="ListParagraph"/>
        <w:numPr>
          <w:ilvl w:val="0"/>
          <w:numId w:val="1"/>
        </w:numPr>
        <w:spacing w:after="120" w:line="240" w:lineRule="auto"/>
        <w:ind w:left="278" w:hanging="357"/>
        <w:contextualSpacing w:val="0"/>
        <w:rPr>
          <w:rFonts w:asciiTheme="minorHAnsi" w:eastAsia="Times New Roman" w:hAnsiTheme="minorHAnsi" w:cs="Times New Roman"/>
          <w:sz w:val="20"/>
          <w:szCs w:val="20"/>
        </w:rPr>
      </w:pPr>
      <w:r w:rsidRPr="002D257C">
        <w:rPr>
          <w:rFonts w:asciiTheme="minorHAnsi" w:hAnsiTheme="minorHAnsi" w:cs="Arial"/>
          <w:b/>
          <w:sz w:val="24"/>
        </w:rPr>
        <w:t>APPROVAL  AND REVIEW</w:t>
      </w:r>
    </w:p>
    <w:p w:rsidR="009013E8" w:rsidRPr="00D3005C" w:rsidRDefault="009013E8">
      <w:pPr>
        <w:pStyle w:val="ListParagraph"/>
        <w:tabs>
          <w:tab w:val="left" w:pos="1241"/>
        </w:tabs>
        <w:rPr>
          <w:rFonts w:asciiTheme="minorHAnsi" w:eastAsia="Times New Roman" w:hAnsiTheme="minorHAnsi" w:cs="Times New Roman"/>
          <w:b/>
          <w:sz w:val="20"/>
          <w:szCs w:val="20"/>
        </w:rPr>
      </w:pPr>
      <w:r w:rsidRPr="00D3005C">
        <w:rPr>
          <w:rFonts w:asciiTheme="minorHAnsi" w:eastAsia="Times New Roman" w:hAnsiTheme="minorHAnsi" w:cs="Times New Roman"/>
          <w:b/>
          <w:sz w:val="20"/>
          <w:szCs w:val="20"/>
        </w:rPr>
        <w:t>Approved B</w:t>
      </w:r>
      <w:r>
        <w:rPr>
          <w:rFonts w:asciiTheme="minorHAnsi" w:eastAsia="Times New Roman" w:hAnsiTheme="minorHAnsi" w:cs="Times New Roman"/>
          <w:b/>
          <w:sz w:val="20"/>
          <w:szCs w:val="20"/>
        </w:rPr>
        <w:t>y</w:t>
      </w:r>
      <w:r w:rsidR="007879B6">
        <w:rPr>
          <w:rFonts w:asciiTheme="minorHAnsi" w:eastAsia="Times New Roman" w:hAnsiTheme="minorHAnsi" w:cs="Times New Roman"/>
          <w:b/>
          <w:sz w:val="20"/>
          <w:szCs w:val="20"/>
        </w:rPr>
        <w:tab/>
      </w:r>
      <w:r w:rsidR="007879B6">
        <w:rPr>
          <w:rFonts w:asciiTheme="minorHAnsi" w:eastAsia="Times New Roman" w:hAnsiTheme="minorHAnsi" w:cs="Times New Roman"/>
          <w:b/>
          <w:sz w:val="20"/>
          <w:szCs w:val="20"/>
        </w:rPr>
        <w:tab/>
      </w:r>
      <w:r w:rsidR="007879B6">
        <w:rPr>
          <w:rFonts w:asciiTheme="minorHAnsi" w:eastAsia="Times New Roman" w:hAnsiTheme="minorHAnsi" w:cs="Times New Roman"/>
          <w:sz w:val="20"/>
          <w:szCs w:val="20"/>
        </w:rPr>
        <w:t>YMCA Victoria Board</w:t>
      </w:r>
    </w:p>
    <w:p w:rsidR="009013E8" w:rsidRDefault="009013E8">
      <w:pPr>
        <w:pStyle w:val="ListParagraph"/>
        <w:tabs>
          <w:tab w:val="left" w:pos="1241"/>
        </w:tabs>
        <w:rPr>
          <w:rFonts w:asciiTheme="minorHAnsi" w:eastAsia="Times New Roman" w:hAnsiTheme="minorHAnsi" w:cs="Times New Roman"/>
          <w:sz w:val="20"/>
          <w:szCs w:val="20"/>
        </w:rPr>
      </w:pPr>
      <w:r>
        <w:rPr>
          <w:rFonts w:asciiTheme="minorHAnsi" w:eastAsia="Times New Roman" w:hAnsiTheme="minorHAnsi" w:cs="Times New Roman"/>
          <w:b/>
          <w:sz w:val="20"/>
          <w:szCs w:val="20"/>
        </w:rPr>
        <w:t xml:space="preserve">Meeting </w:t>
      </w:r>
      <w:r w:rsidRPr="00D3005C">
        <w:rPr>
          <w:rFonts w:asciiTheme="minorHAnsi" w:eastAsia="Times New Roman" w:hAnsiTheme="minorHAnsi" w:cs="Times New Roman"/>
          <w:b/>
          <w:sz w:val="20"/>
          <w:szCs w:val="20"/>
        </w:rPr>
        <w:t>Name:</w:t>
      </w:r>
      <w:r w:rsidRPr="00D3005C">
        <w:rPr>
          <w:rFonts w:asciiTheme="minorHAnsi" w:eastAsia="Times New Roman" w:hAnsiTheme="minorHAnsi" w:cs="Times New Roman"/>
          <w:b/>
          <w:sz w:val="20"/>
          <w:szCs w:val="20"/>
        </w:rPr>
        <w:tab/>
      </w:r>
      <w:r>
        <w:rPr>
          <w:rFonts w:asciiTheme="minorHAnsi" w:eastAsia="Times New Roman" w:hAnsiTheme="minorHAnsi" w:cs="Times New Roman"/>
          <w:sz w:val="20"/>
          <w:szCs w:val="20"/>
        </w:rPr>
        <w:tab/>
      </w:r>
      <w:r w:rsidR="007879B6">
        <w:rPr>
          <w:rFonts w:asciiTheme="minorHAnsi" w:eastAsia="Times New Roman" w:hAnsiTheme="minorHAnsi" w:cs="Times New Roman"/>
          <w:sz w:val="20"/>
          <w:szCs w:val="20"/>
        </w:rPr>
        <w:t>Board Meeting</w:t>
      </w:r>
    </w:p>
    <w:p w:rsidR="009013E8" w:rsidRDefault="009013E8">
      <w:pPr>
        <w:pStyle w:val="ListParagraph"/>
        <w:tabs>
          <w:tab w:val="left" w:pos="1241"/>
        </w:tabs>
        <w:rPr>
          <w:rFonts w:asciiTheme="minorHAnsi" w:eastAsia="Times New Roman" w:hAnsiTheme="minorHAnsi" w:cs="Times New Roman"/>
          <w:sz w:val="20"/>
          <w:szCs w:val="20"/>
        </w:rPr>
      </w:pPr>
      <w:r>
        <w:rPr>
          <w:rFonts w:asciiTheme="minorHAnsi" w:eastAsia="Times New Roman" w:hAnsiTheme="minorHAnsi" w:cs="Times New Roman"/>
          <w:b/>
          <w:sz w:val="20"/>
          <w:szCs w:val="20"/>
        </w:rPr>
        <w:t>Meeting Date:</w:t>
      </w:r>
      <w:r>
        <w:rPr>
          <w:rFonts w:asciiTheme="minorHAnsi" w:eastAsia="Times New Roman" w:hAnsiTheme="minorHAnsi" w:cs="Times New Roman"/>
          <w:sz w:val="20"/>
          <w:szCs w:val="20"/>
        </w:rPr>
        <w:tab/>
      </w:r>
      <w:r>
        <w:rPr>
          <w:rFonts w:asciiTheme="minorHAnsi" w:eastAsia="Times New Roman" w:hAnsiTheme="minorHAnsi" w:cs="Times New Roman"/>
          <w:sz w:val="20"/>
          <w:szCs w:val="20"/>
        </w:rPr>
        <w:tab/>
      </w:r>
      <w:r w:rsidR="007879B6">
        <w:rPr>
          <w:rFonts w:asciiTheme="minorHAnsi" w:eastAsia="Times New Roman" w:hAnsiTheme="minorHAnsi" w:cs="Times New Roman"/>
          <w:sz w:val="20"/>
          <w:szCs w:val="20"/>
        </w:rPr>
        <w:t>13/06/18</w:t>
      </w:r>
    </w:p>
    <w:p w:rsidR="009013E8" w:rsidRDefault="009013E8">
      <w:pPr>
        <w:pStyle w:val="ListParagraph"/>
        <w:tabs>
          <w:tab w:val="left" w:pos="1241"/>
        </w:tabs>
        <w:rPr>
          <w:rFonts w:asciiTheme="minorHAnsi" w:eastAsia="Times New Roman" w:hAnsiTheme="minorHAnsi" w:cs="Times New Roman"/>
          <w:sz w:val="20"/>
          <w:szCs w:val="20"/>
        </w:rPr>
      </w:pPr>
      <w:r w:rsidRPr="00D3005C">
        <w:rPr>
          <w:rFonts w:asciiTheme="minorHAnsi" w:eastAsia="Times New Roman" w:hAnsiTheme="minorHAnsi" w:cs="Times New Roman"/>
          <w:b/>
          <w:sz w:val="20"/>
          <w:szCs w:val="20"/>
        </w:rPr>
        <w:t>Effective Date:</w:t>
      </w:r>
      <w:r>
        <w:rPr>
          <w:rFonts w:asciiTheme="minorHAnsi" w:eastAsia="Times New Roman" w:hAnsiTheme="minorHAnsi" w:cs="Times New Roman"/>
          <w:sz w:val="20"/>
          <w:szCs w:val="20"/>
        </w:rPr>
        <w:t xml:space="preserve"> </w:t>
      </w:r>
      <w:r>
        <w:rPr>
          <w:rFonts w:asciiTheme="minorHAnsi" w:eastAsia="Times New Roman" w:hAnsiTheme="minorHAnsi" w:cs="Times New Roman"/>
          <w:sz w:val="20"/>
          <w:szCs w:val="20"/>
        </w:rPr>
        <w:tab/>
      </w:r>
      <w:r>
        <w:rPr>
          <w:rFonts w:asciiTheme="minorHAnsi" w:eastAsia="Times New Roman" w:hAnsiTheme="minorHAnsi" w:cs="Times New Roman"/>
          <w:sz w:val="20"/>
          <w:szCs w:val="20"/>
        </w:rPr>
        <w:tab/>
      </w:r>
      <w:r w:rsidR="007879B6">
        <w:rPr>
          <w:rFonts w:asciiTheme="minorHAnsi" w:eastAsia="Times New Roman" w:hAnsiTheme="minorHAnsi" w:cs="Times New Roman"/>
          <w:sz w:val="20"/>
          <w:szCs w:val="20"/>
        </w:rPr>
        <w:t>13/06/18</w:t>
      </w:r>
    </w:p>
    <w:p w:rsidR="009013E8" w:rsidRDefault="009013E8">
      <w:pPr>
        <w:pStyle w:val="ListParagraph"/>
        <w:tabs>
          <w:tab w:val="left" w:pos="1241"/>
        </w:tabs>
        <w:rPr>
          <w:rFonts w:asciiTheme="minorHAnsi" w:eastAsia="Times New Roman" w:hAnsiTheme="minorHAnsi" w:cs="Times New Roman"/>
          <w:sz w:val="20"/>
          <w:szCs w:val="20"/>
        </w:rPr>
      </w:pPr>
      <w:r>
        <w:rPr>
          <w:rFonts w:asciiTheme="minorHAnsi" w:eastAsia="Times New Roman" w:hAnsiTheme="minorHAnsi" w:cs="Times New Roman"/>
          <w:b/>
          <w:sz w:val="20"/>
          <w:szCs w:val="20"/>
        </w:rPr>
        <w:t xml:space="preserve">Review </w:t>
      </w:r>
      <w:r w:rsidRPr="00D3005C">
        <w:rPr>
          <w:rFonts w:asciiTheme="minorHAnsi" w:eastAsia="Times New Roman" w:hAnsiTheme="minorHAnsi" w:cs="Times New Roman"/>
          <w:b/>
          <w:sz w:val="20"/>
          <w:szCs w:val="20"/>
        </w:rPr>
        <w:t>Date:</w:t>
      </w:r>
      <w:r>
        <w:rPr>
          <w:rFonts w:asciiTheme="minorHAnsi" w:eastAsia="Times New Roman" w:hAnsiTheme="minorHAnsi" w:cs="Times New Roman"/>
          <w:sz w:val="20"/>
          <w:szCs w:val="20"/>
        </w:rPr>
        <w:t xml:space="preserve"> </w:t>
      </w:r>
      <w:r>
        <w:rPr>
          <w:rFonts w:asciiTheme="minorHAnsi" w:eastAsia="Times New Roman" w:hAnsiTheme="minorHAnsi" w:cs="Times New Roman"/>
          <w:sz w:val="20"/>
          <w:szCs w:val="20"/>
        </w:rPr>
        <w:tab/>
      </w:r>
      <w:r>
        <w:rPr>
          <w:rFonts w:asciiTheme="minorHAnsi" w:eastAsia="Times New Roman" w:hAnsiTheme="minorHAnsi" w:cs="Times New Roman"/>
          <w:sz w:val="20"/>
          <w:szCs w:val="20"/>
        </w:rPr>
        <w:tab/>
      </w:r>
      <w:r w:rsidR="007879B6">
        <w:rPr>
          <w:rFonts w:asciiTheme="minorHAnsi" w:eastAsia="Times New Roman" w:hAnsiTheme="minorHAnsi" w:cs="Times New Roman"/>
          <w:sz w:val="20"/>
          <w:szCs w:val="20"/>
        </w:rPr>
        <w:t>13/06/21</w:t>
      </w:r>
    </w:p>
    <w:p w:rsidR="009013E8" w:rsidRDefault="009013E8">
      <w:pPr>
        <w:pStyle w:val="ListParagraph"/>
        <w:tabs>
          <w:tab w:val="left" w:pos="1241"/>
        </w:tabs>
        <w:rPr>
          <w:rFonts w:asciiTheme="minorHAnsi" w:eastAsia="Times New Roman" w:hAnsiTheme="minorHAnsi" w:cs="Times New Roman"/>
          <w:sz w:val="20"/>
          <w:szCs w:val="20"/>
        </w:rPr>
      </w:pPr>
      <w:r>
        <w:rPr>
          <w:rFonts w:asciiTheme="minorHAnsi" w:eastAsia="Times New Roman" w:hAnsiTheme="minorHAnsi" w:cs="Times New Roman"/>
          <w:b/>
          <w:sz w:val="20"/>
          <w:szCs w:val="20"/>
        </w:rPr>
        <w:t>Policy Owner:</w:t>
      </w:r>
      <w:r>
        <w:rPr>
          <w:rFonts w:asciiTheme="minorHAnsi" w:eastAsia="Times New Roman" w:hAnsiTheme="minorHAnsi" w:cs="Times New Roman"/>
          <w:sz w:val="20"/>
          <w:szCs w:val="20"/>
        </w:rPr>
        <w:tab/>
      </w:r>
      <w:r>
        <w:rPr>
          <w:rFonts w:asciiTheme="minorHAnsi" w:eastAsia="Times New Roman" w:hAnsiTheme="minorHAnsi" w:cs="Times New Roman"/>
          <w:sz w:val="20"/>
          <w:szCs w:val="20"/>
        </w:rPr>
        <w:tab/>
      </w:r>
      <w:r w:rsidR="007879B6">
        <w:rPr>
          <w:rFonts w:asciiTheme="minorHAnsi" w:eastAsia="Times New Roman" w:hAnsiTheme="minorHAnsi" w:cs="Times New Roman"/>
          <w:sz w:val="20"/>
          <w:szCs w:val="20"/>
        </w:rPr>
        <w:t>G</w:t>
      </w:r>
      <w:r w:rsidR="000D2B85">
        <w:rPr>
          <w:rFonts w:asciiTheme="minorHAnsi" w:eastAsia="Times New Roman" w:hAnsiTheme="minorHAnsi" w:cs="Times New Roman"/>
          <w:sz w:val="20"/>
          <w:szCs w:val="20"/>
        </w:rPr>
        <w:t>eneral</w:t>
      </w:r>
      <w:r w:rsidR="007879B6">
        <w:rPr>
          <w:rFonts w:asciiTheme="minorHAnsi" w:eastAsia="Times New Roman" w:hAnsiTheme="minorHAnsi" w:cs="Times New Roman"/>
          <w:sz w:val="20"/>
          <w:szCs w:val="20"/>
        </w:rPr>
        <w:t xml:space="preserve"> Manager – People and Culture</w:t>
      </w:r>
    </w:p>
    <w:p w:rsidR="009013E8" w:rsidRDefault="009013E8">
      <w:pPr>
        <w:pStyle w:val="ListParagraph"/>
        <w:tabs>
          <w:tab w:val="left" w:pos="1241"/>
        </w:tabs>
        <w:rPr>
          <w:rFonts w:asciiTheme="minorHAnsi" w:eastAsia="Times New Roman" w:hAnsiTheme="minorHAnsi" w:cs="Times New Roman"/>
          <w:sz w:val="20"/>
          <w:szCs w:val="20"/>
        </w:rPr>
      </w:pPr>
      <w:r>
        <w:rPr>
          <w:rFonts w:asciiTheme="minorHAnsi" w:eastAsia="Times New Roman" w:hAnsiTheme="minorHAnsi" w:cs="Times New Roman"/>
          <w:b/>
          <w:sz w:val="20"/>
          <w:szCs w:val="20"/>
        </w:rPr>
        <w:t>Contact Details:</w:t>
      </w:r>
      <w:r>
        <w:rPr>
          <w:rFonts w:asciiTheme="minorHAnsi" w:eastAsia="Times New Roman" w:hAnsiTheme="minorHAnsi" w:cs="Times New Roman"/>
          <w:sz w:val="20"/>
          <w:szCs w:val="20"/>
        </w:rPr>
        <w:tab/>
      </w:r>
      <w:r>
        <w:rPr>
          <w:rFonts w:asciiTheme="minorHAnsi" w:eastAsia="Times New Roman" w:hAnsiTheme="minorHAnsi" w:cs="Times New Roman"/>
          <w:sz w:val="20"/>
          <w:szCs w:val="20"/>
        </w:rPr>
        <w:tab/>
      </w:r>
      <w:hyperlink r:id="rId15" w:history="1">
        <w:r w:rsidR="007879B6" w:rsidRPr="00126D91">
          <w:rPr>
            <w:rStyle w:val="Hyperlink"/>
            <w:rFonts w:asciiTheme="minorHAnsi" w:eastAsia="Times New Roman" w:hAnsiTheme="minorHAnsi" w:cs="Times New Roman"/>
            <w:sz w:val="20"/>
            <w:szCs w:val="20"/>
          </w:rPr>
          <w:t>james.thyer@ymca.org.au</w:t>
        </w:r>
      </w:hyperlink>
      <w:r w:rsidR="007879B6">
        <w:rPr>
          <w:rFonts w:asciiTheme="minorHAnsi" w:eastAsia="Times New Roman" w:hAnsiTheme="minorHAnsi" w:cs="Times New Roman"/>
          <w:sz w:val="20"/>
          <w:szCs w:val="20"/>
        </w:rPr>
        <w:t xml:space="preserve"> </w:t>
      </w:r>
    </w:p>
    <w:p w:rsidR="009013E8" w:rsidRDefault="009013E8">
      <w:pPr>
        <w:pStyle w:val="ListParagraph"/>
        <w:tabs>
          <w:tab w:val="left" w:pos="1241"/>
        </w:tabs>
        <w:rPr>
          <w:rFonts w:asciiTheme="minorHAnsi" w:eastAsia="Times New Roman" w:hAnsiTheme="minorHAnsi" w:cs="Times New Roman"/>
          <w:b/>
          <w:sz w:val="20"/>
          <w:szCs w:val="20"/>
        </w:rPr>
      </w:pPr>
    </w:p>
    <w:p w:rsidR="009013E8" w:rsidRPr="000B5847" w:rsidRDefault="009013E8" w:rsidP="00A21679">
      <w:pPr>
        <w:pStyle w:val="ListParagraph"/>
        <w:tabs>
          <w:tab w:val="left" w:pos="1241"/>
        </w:tabs>
        <w:spacing w:after="0" w:line="240" w:lineRule="auto"/>
        <w:rPr>
          <w:rFonts w:asciiTheme="minorHAnsi" w:eastAsia="Times New Roman" w:hAnsiTheme="minorHAnsi" w:cs="Times New Roman"/>
          <w:b/>
          <w:sz w:val="20"/>
          <w:szCs w:val="20"/>
        </w:rPr>
      </w:pPr>
      <w:r w:rsidRPr="000B5847">
        <w:rPr>
          <w:rFonts w:asciiTheme="minorHAnsi" w:eastAsia="Times New Roman" w:hAnsiTheme="minorHAnsi" w:cs="Times New Roman"/>
          <w:b/>
          <w:sz w:val="20"/>
          <w:szCs w:val="20"/>
        </w:rPr>
        <w:t>Amendments</w:t>
      </w:r>
    </w:p>
    <w:tbl>
      <w:tblPr>
        <w:tblpPr w:leftFromText="180" w:rightFromText="180" w:vertAnchor="text" w:horzAnchor="margin" w:tblpXSpec="center" w:tblpY="168"/>
        <w:tblOverlap w:val="neve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1396"/>
        <w:gridCol w:w="1584"/>
        <w:gridCol w:w="4839"/>
      </w:tblGrid>
      <w:tr w:rsidR="009013E8" w:rsidRPr="00D3627D" w:rsidTr="00A12004">
        <w:trPr>
          <w:cantSplit/>
        </w:trPr>
        <w:tc>
          <w:tcPr>
            <w:tcW w:w="1206" w:type="dxa"/>
            <w:shd w:val="clear" w:color="auto" w:fill="D9D9D9"/>
            <w:tcMar>
              <w:top w:w="43" w:type="dxa"/>
              <w:left w:w="115" w:type="dxa"/>
              <w:bottom w:w="43" w:type="dxa"/>
              <w:right w:w="115" w:type="dxa"/>
            </w:tcMar>
            <w:vAlign w:val="center"/>
          </w:tcPr>
          <w:p w:rsidR="009013E8" w:rsidRPr="00D3627D" w:rsidRDefault="009013E8" w:rsidP="00A21679">
            <w:pPr>
              <w:tabs>
                <w:tab w:val="left" w:pos="6120"/>
              </w:tabs>
              <w:spacing w:after="0" w:line="240" w:lineRule="auto"/>
              <w:rPr>
                <w:rFonts w:ascii="Calibri" w:hAnsi="Calibri" w:cs="Arial"/>
                <w:b/>
                <w:sz w:val="18"/>
                <w:szCs w:val="18"/>
              </w:rPr>
            </w:pPr>
            <w:r w:rsidRPr="00D3627D">
              <w:rPr>
                <w:rFonts w:ascii="Calibri" w:hAnsi="Calibri" w:cs="Arial"/>
                <w:b/>
                <w:sz w:val="18"/>
                <w:szCs w:val="18"/>
              </w:rPr>
              <w:t>Version</w:t>
            </w:r>
          </w:p>
        </w:tc>
        <w:tc>
          <w:tcPr>
            <w:tcW w:w="1396" w:type="dxa"/>
            <w:shd w:val="clear" w:color="auto" w:fill="D9D9D9"/>
            <w:tcMar>
              <w:top w:w="43" w:type="dxa"/>
              <w:left w:w="115" w:type="dxa"/>
              <w:bottom w:w="43" w:type="dxa"/>
              <w:right w:w="115" w:type="dxa"/>
            </w:tcMar>
            <w:vAlign w:val="center"/>
          </w:tcPr>
          <w:p w:rsidR="009013E8" w:rsidRPr="00D3627D" w:rsidRDefault="009013E8" w:rsidP="00A21679">
            <w:pPr>
              <w:tabs>
                <w:tab w:val="left" w:pos="6120"/>
              </w:tabs>
              <w:spacing w:after="0" w:line="240" w:lineRule="auto"/>
              <w:rPr>
                <w:rFonts w:ascii="Calibri" w:hAnsi="Calibri" w:cs="Arial"/>
                <w:b/>
                <w:sz w:val="18"/>
                <w:szCs w:val="18"/>
              </w:rPr>
            </w:pPr>
            <w:bookmarkStart w:id="1" w:name="_Toc500731307"/>
            <w:bookmarkStart w:id="2" w:name="_Toc500731349"/>
            <w:bookmarkStart w:id="3" w:name="_Toc500731407"/>
            <w:bookmarkStart w:id="4" w:name="_Toc500741301"/>
            <w:bookmarkStart w:id="5" w:name="_Toc500743056"/>
            <w:bookmarkStart w:id="6" w:name="_Toc500745755"/>
            <w:bookmarkStart w:id="7" w:name="_Toc500746078"/>
            <w:bookmarkStart w:id="8" w:name="_Toc500746142"/>
            <w:r w:rsidRPr="00D3627D">
              <w:rPr>
                <w:rFonts w:ascii="Calibri" w:hAnsi="Calibri" w:cs="Arial"/>
                <w:b/>
                <w:sz w:val="18"/>
                <w:szCs w:val="18"/>
              </w:rPr>
              <w:t>Date</w:t>
            </w:r>
            <w:bookmarkEnd w:id="1"/>
            <w:bookmarkEnd w:id="2"/>
            <w:bookmarkEnd w:id="3"/>
            <w:bookmarkEnd w:id="4"/>
            <w:bookmarkEnd w:id="5"/>
            <w:bookmarkEnd w:id="6"/>
            <w:bookmarkEnd w:id="7"/>
            <w:bookmarkEnd w:id="8"/>
          </w:p>
        </w:tc>
        <w:tc>
          <w:tcPr>
            <w:tcW w:w="1584" w:type="dxa"/>
            <w:shd w:val="clear" w:color="auto" w:fill="D9D9D9"/>
            <w:tcMar>
              <w:top w:w="43" w:type="dxa"/>
              <w:left w:w="115" w:type="dxa"/>
              <w:bottom w:w="43" w:type="dxa"/>
              <w:right w:w="115" w:type="dxa"/>
            </w:tcMar>
            <w:vAlign w:val="center"/>
          </w:tcPr>
          <w:p w:rsidR="009013E8" w:rsidRPr="00D3627D" w:rsidRDefault="009013E8" w:rsidP="00A21679">
            <w:pPr>
              <w:tabs>
                <w:tab w:val="left" w:pos="6120"/>
              </w:tabs>
              <w:spacing w:after="0" w:line="240" w:lineRule="auto"/>
              <w:ind w:left="8" w:hanging="8"/>
              <w:rPr>
                <w:rFonts w:ascii="Calibri" w:hAnsi="Calibri" w:cs="Arial"/>
                <w:b/>
                <w:sz w:val="18"/>
                <w:szCs w:val="18"/>
              </w:rPr>
            </w:pPr>
            <w:r w:rsidRPr="00D3627D">
              <w:rPr>
                <w:rFonts w:ascii="Calibri" w:hAnsi="Calibri" w:cs="Arial"/>
                <w:b/>
                <w:sz w:val="18"/>
                <w:szCs w:val="18"/>
              </w:rPr>
              <w:t>Author</w:t>
            </w:r>
          </w:p>
        </w:tc>
        <w:tc>
          <w:tcPr>
            <w:tcW w:w="4839" w:type="dxa"/>
            <w:shd w:val="clear" w:color="auto" w:fill="D9D9D9"/>
            <w:tcMar>
              <w:top w:w="43" w:type="dxa"/>
              <w:left w:w="115" w:type="dxa"/>
              <w:bottom w:w="43" w:type="dxa"/>
              <w:right w:w="115" w:type="dxa"/>
            </w:tcMar>
            <w:vAlign w:val="center"/>
          </w:tcPr>
          <w:p w:rsidR="009013E8" w:rsidRPr="00D3627D" w:rsidRDefault="009013E8" w:rsidP="00A21679">
            <w:pPr>
              <w:tabs>
                <w:tab w:val="left" w:pos="6120"/>
              </w:tabs>
              <w:spacing w:after="0" w:line="240" w:lineRule="auto"/>
              <w:rPr>
                <w:rFonts w:ascii="Calibri" w:hAnsi="Calibri" w:cs="Arial"/>
                <w:b/>
                <w:sz w:val="18"/>
                <w:szCs w:val="18"/>
              </w:rPr>
            </w:pPr>
            <w:bookmarkStart w:id="9" w:name="_Toc500731308"/>
            <w:bookmarkStart w:id="10" w:name="_Toc500731350"/>
            <w:bookmarkStart w:id="11" w:name="_Toc500731408"/>
            <w:bookmarkStart w:id="12" w:name="_Toc500741302"/>
            <w:bookmarkStart w:id="13" w:name="_Toc500743057"/>
            <w:bookmarkStart w:id="14" w:name="_Toc500745756"/>
            <w:bookmarkStart w:id="15" w:name="_Toc500746079"/>
            <w:bookmarkStart w:id="16" w:name="_Toc500746143"/>
            <w:r w:rsidRPr="00D3627D">
              <w:rPr>
                <w:rFonts w:ascii="Calibri" w:hAnsi="Calibri" w:cs="Arial"/>
                <w:b/>
                <w:sz w:val="18"/>
                <w:szCs w:val="18"/>
              </w:rPr>
              <w:t>Change Description</w:t>
            </w:r>
            <w:bookmarkEnd w:id="9"/>
            <w:bookmarkEnd w:id="10"/>
            <w:bookmarkEnd w:id="11"/>
            <w:bookmarkEnd w:id="12"/>
            <w:bookmarkEnd w:id="13"/>
            <w:bookmarkEnd w:id="14"/>
            <w:bookmarkEnd w:id="15"/>
            <w:bookmarkEnd w:id="16"/>
          </w:p>
        </w:tc>
      </w:tr>
      <w:tr w:rsidR="004D148A" w:rsidRPr="00D3627D" w:rsidTr="00A12004">
        <w:trPr>
          <w:cantSplit/>
          <w:trHeight w:val="272"/>
        </w:trPr>
        <w:tc>
          <w:tcPr>
            <w:tcW w:w="1206" w:type="dxa"/>
            <w:tcMar>
              <w:top w:w="43" w:type="dxa"/>
              <w:left w:w="115" w:type="dxa"/>
              <w:bottom w:w="43" w:type="dxa"/>
              <w:right w:w="115" w:type="dxa"/>
            </w:tcMar>
          </w:tcPr>
          <w:p w:rsidR="004D148A" w:rsidRDefault="004D148A" w:rsidP="00AC1AD4">
            <w:pPr>
              <w:pStyle w:val="TableText"/>
              <w:spacing w:before="20" w:after="60"/>
              <w:ind w:left="0"/>
              <w:rPr>
                <w:rFonts w:ascii="Calibri" w:hAnsi="Calibri" w:cs="Arial"/>
                <w:sz w:val="18"/>
                <w:szCs w:val="18"/>
              </w:rPr>
            </w:pPr>
            <w:r>
              <w:rPr>
                <w:rFonts w:ascii="Calibri" w:hAnsi="Calibri" w:cs="Arial"/>
                <w:sz w:val="18"/>
                <w:szCs w:val="18"/>
              </w:rPr>
              <w:t>V10</w:t>
            </w:r>
          </w:p>
        </w:tc>
        <w:tc>
          <w:tcPr>
            <w:tcW w:w="1396" w:type="dxa"/>
            <w:tcMar>
              <w:top w:w="43" w:type="dxa"/>
              <w:left w:w="115" w:type="dxa"/>
              <w:bottom w:w="43" w:type="dxa"/>
              <w:right w:w="115" w:type="dxa"/>
            </w:tcMar>
          </w:tcPr>
          <w:p w:rsidR="004D148A" w:rsidRDefault="000D2B85" w:rsidP="00AC1AD4">
            <w:pPr>
              <w:pStyle w:val="TableText"/>
              <w:spacing w:before="20" w:after="60"/>
              <w:ind w:left="0"/>
              <w:rPr>
                <w:rFonts w:ascii="Calibri" w:hAnsi="Calibri" w:cs="Arial"/>
                <w:sz w:val="18"/>
                <w:szCs w:val="18"/>
              </w:rPr>
            </w:pPr>
            <w:r>
              <w:rPr>
                <w:rFonts w:ascii="Calibri" w:hAnsi="Calibri" w:cs="Arial"/>
                <w:sz w:val="18"/>
                <w:szCs w:val="18"/>
              </w:rPr>
              <w:t>December</w:t>
            </w:r>
            <w:r w:rsidR="004D148A">
              <w:rPr>
                <w:rFonts w:ascii="Calibri" w:hAnsi="Calibri" w:cs="Arial"/>
                <w:sz w:val="18"/>
                <w:szCs w:val="18"/>
              </w:rPr>
              <w:t xml:space="preserve"> 2018</w:t>
            </w:r>
          </w:p>
        </w:tc>
        <w:tc>
          <w:tcPr>
            <w:tcW w:w="1584" w:type="dxa"/>
            <w:tcMar>
              <w:top w:w="43" w:type="dxa"/>
              <w:left w:w="115" w:type="dxa"/>
              <w:bottom w:w="43" w:type="dxa"/>
              <w:right w:w="115" w:type="dxa"/>
            </w:tcMar>
          </w:tcPr>
          <w:p w:rsidR="004D148A" w:rsidRDefault="004D148A" w:rsidP="00AC1AD4">
            <w:pPr>
              <w:pStyle w:val="TableText"/>
              <w:spacing w:before="20" w:after="60"/>
              <w:ind w:left="8" w:hanging="8"/>
              <w:rPr>
                <w:rFonts w:ascii="Calibri" w:hAnsi="Calibri" w:cs="Arial"/>
                <w:sz w:val="18"/>
                <w:szCs w:val="18"/>
              </w:rPr>
            </w:pPr>
            <w:r>
              <w:rPr>
                <w:rFonts w:ascii="Calibri" w:hAnsi="Calibri" w:cs="Arial"/>
                <w:sz w:val="18"/>
                <w:szCs w:val="18"/>
              </w:rPr>
              <w:t>Bella Yool</w:t>
            </w:r>
          </w:p>
        </w:tc>
        <w:tc>
          <w:tcPr>
            <w:tcW w:w="4839" w:type="dxa"/>
            <w:tcMar>
              <w:top w:w="43" w:type="dxa"/>
              <w:left w:w="115" w:type="dxa"/>
              <w:bottom w:w="43" w:type="dxa"/>
              <w:right w:w="115" w:type="dxa"/>
            </w:tcMar>
          </w:tcPr>
          <w:p w:rsidR="004D148A" w:rsidRDefault="004D148A" w:rsidP="00AC1AD4">
            <w:pPr>
              <w:pStyle w:val="TableText"/>
              <w:spacing w:before="20" w:after="60"/>
              <w:ind w:left="0"/>
              <w:rPr>
                <w:rFonts w:ascii="Calibri" w:hAnsi="Calibri" w:cs="Arial"/>
                <w:sz w:val="18"/>
                <w:szCs w:val="18"/>
              </w:rPr>
            </w:pPr>
            <w:r>
              <w:rPr>
                <w:rFonts w:ascii="Calibri" w:hAnsi="Calibri" w:cs="Arial"/>
                <w:sz w:val="18"/>
                <w:szCs w:val="18"/>
              </w:rPr>
              <w:t>Reviewed in line with the implementation of My Y</w:t>
            </w:r>
          </w:p>
        </w:tc>
      </w:tr>
      <w:tr w:rsidR="00B4591B" w:rsidRPr="00D3627D" w:rsidTr="00A12004">
        <w:trPr>
          <w:cantSplit/>
          <w:trHeight w:val="272"/>
        </w:trPr>
        <w:tc>
          <w:tcPr>
            <w:tcW w:w="1206" w:type="dxa"/>
            <w:tcMar>
              <w:top w:w="43" w:type="dxa"/>
              <w:left w:w="115" w:type="dxa"/>
              <w:bottom w:w="43" w:type="dxa"/>
              <w:right w:w="115" w:type="dxa"/>
            </w:tcMar>
          </w:tcPr>
          <w:p w:rsidR="00B4591B" w:rsidRPr="00D3627D" w:rsidRDefault="00B4591B" w:rsidP="00AC1AD4">
            <w:pPr>
              <w:pStyle w:val="TableText"/>
              <w:spacing w:before="20" w:after="60"/>
              <w:ind w:left="0"/>
              <w:rPr>
                <w:rFonts w:ascii="Calibri" w:hAnsi="Calibri" w:cs="Arial"/>
                <w:sz w:val="18"/>
                <w:szCs w:val="18"/>
              </w:rPr>
            </w:pPr>
            <w:r>
              <w:rPr>
                <w:rFonts w:ascii="Calibri" w:hAnsi="Calibri" w:cs="Arial"/>
                <w:sz w:val="18"/>
                <w:szCs w:val="18"/>
              </w:rPr>
              <w:t>V9</w:t>
            </w:r>
          </w:p>
        </w:tc>
        <w:tc>
          <w:tcPr>
            <w:tcW w:w="1396" w:type="dxa"/>
            <w:tcMar>
              <w:top w:w="43" w:type="dxa"/>
              <w:left w:w="115" w:type="dxa"/>
              <w:bottom w:w="43" w:type="dxa"/>
              <w:right w:w="115" w:type="dxa"/>
            </w:tcMar>
          </w:tcPr>
          <w:p w:rsidR="00B4591B" w:rsidRPr="00D3627D" w:rsidRDefault="00B4591B" w:rsidP="00AC1AD4">
            <w:pPr>
              <w:pStyle w:val="TableText"/>
              <w:spacing w:before="20" w:after="60"/>
              <w:ind w:left="0"/>
              <w:rPr>
                <w:rFonts w:ascii="Calibri" w:hAnsi="Calibri" w:cs="Arial"/>
                <w:sz w:val="18"/>
                <w:szCs w:val="18"/>
              </w:rPr>
            </w:pPr>
            <w:r>
              <w:rPr>
                <w:rFonts w:ascii="Calibri" w:hAnsi="Calibri" w:cs="Arial"/>
                <w:sz w:val="18"/>
                <w:szCs w:val="18"/>
              </w:rPr>
              <w:t>12/01/2018</w:t>
            </w:r>
          </w:p>
        </w:tc>
        <w:tc>
          <w:tcPr>
            <w:tcW w:w="1584" w:type="dxa"/>
            <w:tcMar>
              <w:top w:w="43" w:type="dxa"/>
              <w:left w:w="115" w:type="dxa"/>
              <w:bottom w:w="43" w:type="dxa"/>
              <w:right w:w="115" w:type="dxa"/>
            </w:tcMar>
          </w:tcPr>
          <w:p w:rsidR="00B4591B" w:rsidRPr="00D3627D" w:rsidRDefault="00B4591B" w:rsidP="00AC1AD4">
            <w:pPr>
              <w:pStyle w:val="TableText"/>
              <w:spacing w:before="20" w:after="60"/>
              <w:ind w:left="8" w:hanging="8"/>
              <w:rPr>
                <w:rFonts w:ascii="Calibri" w:hAnsi="Calibri" w:cs="Arial"/>
                <w:sz w:val="18"/>
                <w:szCs w:val="18"/>
              </w:rPr>
            </w:pPr>
            <w:r>
              <w:rPr>
                <w:rFonts w:ascii="Calibri" w:hAnsi="Calibri" w:cs="Arial"/>
                <w:sz w:val="18"/>
                <w:szCs w:val="18"/>
              </w:rPr>
              <w:t>Bella Yool</w:t>
            </w:r>
          </w:p>
        </w:tc>
        <w:tc>
          <w:tcPr>
            <w:tcW w:w="4839" w:type="dxa"/>
            <w:tcMar>
              <w:top w:w="43" w:type="dxa"/>
              <w:left w:w="115" w:type="dxa"/>
              <w:bottom w:w="43" w:type="dxa"/>
              <w:right w:w="115" w:type="dxa"/>
            </w:tcMar>
          </w:tcPr>
          <w:p w:rsidR="00B4591B" w:rsidRPr="00D3627D" w:rsidRDefault="00B4591B" w:rsidP="00AC1AD4">
            <w:pPr>
              <w:pStyle w:val="TableText"/>
              <w:spacing w:before="20" w:after="60"/>
              <w:ind w:left="0"/>
              <w:rPr>
                <w:rFonts w:ascii="Calibri" w:hAnsi="Calibri" w:cs="Arial"/>
                <w:sz w:val="18"/>
                <w:szCs w:val="18"/>
              </w:rPr>
            </w:pPr>
            <w:r>
              <w:rPr>
                <w:rFonts w:ascii="Calibri" w:hAnsi="Calibri" w:cs="Arial"/>
                <w:sz w:val="18"/>
                <w:szCs w:val="18"/>
              </w:rPr>
              <w:t xml:space="preserve">Scheduled </w:t>
            </w:r>
            <w:r w:rsidR="00850B17">
              <w:rPr>
                <w:rFonts w:ascii="Calibri" w:hAnsi="Calibri" w:cs="Arial"/>
                <w:sz w:val="18"/>
                <w:szCs w:val="18"/>
              </w:rPr>
              <w:t>f</w:t>
            </w:r>
            <w:r>
              <w:rPr>
                <w:rFonts w:ascii="Calibri" w:hAnsi="Calibri" w:cs="Arial"/>
                <w:sz w:val="18"/>
                <w:szCs w:val="18"/>
              </w:rPr>
              <w:t xml:space="preserve">ormal </w:t>
            </w:r>
            <w:r w:rsidR="00850B17">
              <w:rPr>
                <w:rFonts w:ascii="Calibri" w:hAnsi="Calibri" w:cs="Arial"/>
                <w:sz w:val="18"/>
                <w:szCs w:val="18"/>
              </w:rPr>
              <w:t>r</w:t>
            </w:r>
            <w:r>
              <w:rPr>
                <w:rFonts w:ascii="Calibri" w:hAnsi="Calibri" w:cs="Arial"/>
                <w:sz w:val="18"/>
                <w:szCs w:val="18"/>
              </w:rPr>
              <w:t>eview</w:t>
            </w:r>
            <w:r w:rsidR="00850B17">
              <w:rPr>
                <w:rFonts w:ascii="Calibri" w:hAnsi="Calibri" w:cs="Arial"/>
                <w:sz w:val="18"/>
                <w:szCs w:val="18"/>
              </w:rPr>
              <w:t xml:space="preserve"> – draft for consultation.</w:t>
            </w:r>
          </w:p>
        </w:tc>
      </w:tr>
      <w:tr w:rsidR="00B4591B" w:rsidRPr="00D3627D" w:rsidTr="00A12004">
        <w:trPr>
          <w:cantSplit/>
          <w:trHeight w:val="272"/>
        </w:trPr>
        <w:tc>
          <w:tcPr>
            <w:tcW w:w="1206" w:type="dxa"/>
            <w:tcMar>
              <w:top w:w="43" w:type="dxa"/>
              <w:left w:w="115" w:type="dxa"/>
              <w:bottom w:w="43" w:type="dxa"/>
              <w:right w:w="115" w:type="dxa"/>
            </w:tcMar>
          </w:tcPr>
          <w:p w:rsidR="00B4591B" w:rsidRDefault="00B4591B" w:rsidP="00AC1AD4">
            <w:pPr>
              <w:pStyle w:val="TableText"/>
              <w:spacing w:before="20" w:after="60"/>
              <w:ind w:left="0"/>
              <w:rPr>
                <w:rFonts w:ascii="Calibri" w:hAnsi="Calibri" w:cs="Arial"/>
                <w:sz w:val="18"/>
                <w:szCs w:val="18"/>
              </w:rPr>
            </w:pPr>
            <w:r>
              <w:rPr>
                <w:rFonts w:ascii="Calibri" w:hAnsi="Calibri" w:cs="Arial"/>
                <w:sz w:val="18"/>
                <w:szCs w:val="18"/>
              </w:rPr>
              <w:t>V8</w:t>
            </w:r>
          </w:p>
        </w:tc>
        <w:tc>
          <w:tcPr>
            <w:tcW w:w="1396" w:type="dxa"/>
            <w:tcMar>
              <w:top w:w="43" w:type="dxa"/>
              <w:left w:w="115" w:type="dxa"/>
              <w:bottom w:w="43" w:type="dxa"/>
              <w:right w:w="115" w:type="dxa"/>
            </w:tcMar>
          </w:tcPr>
          <w:p w:rsidR="00B4591B" w:rsidRDefault="00B4591B" w:rsidP="00AC1AD4">
            <w:pPr>
              <w:pStyle w:val="TableText"/>
              <w:spacing w:before="20" w:after="60"/>
              <w:ind w:left="0"/>
              <w:rPr>
                <w:rFonts w:ascii="Calibri" w:hAnsi="Calibri" w:cs="Arial"/>
                <w:sz w:val="18"/>
                <w:szCs w:val="18"/>
              </w:rPr>
            </w:pPr>
            <w:r>
              <w:rPr>
                <w:rFonts w:ascii="Calibri" w:hAnsi="Calibri" w:cs="Arial"/>
                <w:sz w:val="18"/>
                <w:szCs w:val="18"/>
              </w:rPr>
              <w:t>14/09/2016</w:t>
            </w:r>
          </w:p>
        </w:tc>
        <w:tc>
          <w:tcPr>
            <w:tcW w:w="1584" w:type="dxa"/>
            <w:tcMar>
              <w:top w:w="43" w:type="dxa"/>
              <w:left w:w="115" w:type="dxa"/>
              <w:bottom w:w="43" w:type="dxa"/>
              <w:right w:w="115" w:type="dxa"/>
            </w:tcMar>
          </w:tcPr>
          <w:p w:rsidR="00B4591B" w:rsidRDefault="00B4591B" w:rsidP="00AC1AD4">
            <w:pPr>
              <w:pStyle w:val="TableText"/>
              <w:spacing w:before="20" w:after="60"/>
              <w:ind w:left="8" w:hanging="8"/>
              <w:rPr>
                <w:rFonts w:ascii="Calibri" w:hAnsi="Calibri" w:cs="Arial"/>
                <w:sz w:val="18"/>
                <w:szCs w:val="18"/>
              </w:rPr>
            </w:pPr>
            <w:r>
              <w:rPr>
                <w:rFonts w:ascii="Calibri" w:hAnsi="Calibri" w:cs="Arial"/>
                <w:sz w:val="18"/>
                <w:szCs w:val="18"/>
              </w:rPr>
              <w:t>Kate Sanders</w:t>
            </w:r>
          </w:p>
        </w:tc>
        <w:tc>
          <w:tcPr>
            <w:tcW w:w="4839" w:type="dxa"/>
            <w:tcMar>
              <w:top w:w="43" w:type="dxa"/>
              <w:left w:w="115" w:type="dxa"/>
              <w:bottom w:w="43" w:type="dxa"/>
              <w:right w:w="115" w:type="dxa"/>
            </w:tcMar>
          </w:tcPr>
          <w:p w:rsidR="00B4591B" w:rsidRDefault="00B4591B" w:rsidP="00AC1AD4">
            <w:pPr>
              <w:pStyle w:val="TableText"/>
              <w:spacing w:before="20" w:after="60"/>
              <w:ind w:left="0"/>
              <w:rPr>
                <w:rFonts w:ascii="Calibri" w:hAnsi="Calibri" w:cs="Arial"/>
                <w:sz w:val="18"/>
                <w:szCs w:val="18"/>
              </w:rPr>
            </w:pPr>
            <w:r>
              <w:rPr>
                <w:rFonts w:ascii="Calibri" w:hAnsi="Calibri" w:cs="Arial"/>
                <w:sz w:val="18"/>
                <w:szCs w:val="18"/>
              </w:rPr>
              <w:t>Up</w:t>
            </w:r>
            <w:r w:rsidRPr="00AF357B">
              <w:rPr>
                <w:rFonts w:ascii="Calibri" w:hAnsi="Calibri" w:cs="Arial"/>
                <w:sz w:val="18"/>
                <w:szCs w:val="18"/>
              </w:rPr>
              <w:t xml:space="preserve">dated </w:t>
            </w:r>
            <w:r>
              <w:rPr>
                <w:rFonts w:ascii="Calibri" w:hAnsi="Calibri" w:cs="Arial"/>
                <w:sz w:val="18"/>
                <w:szCs w:val="18"/>
              </w:rPr>
              <w:t>section 3.4.12 to include reference to the word ‘bribery’.</w:t>
            </w:r>
          </w:p>
        </w:tc>
      </w:tr>
      <w:tr w:rsidR="00B4591B" w:rsidRPr="00D3627D" w:rsidTr="00A12004">
        <w:trPr>
          <w:cantSplit/>
          <w:trHeight w:val="272"/>
        </w:trPr>
        <w:tc>
          <w:tcPr>
            <w:tcW w:w="1206" w:type="dxa"/>
            <w:tcMar>
              <w:top w:w="43" w:type="dxa"/>
              <w:left w:w="115" w:type="dxa"/>
              <w:bottom w:w="43" w:type="dxa"/>
              <w:right w:w="115" w:type="dxa"/>
            </w:tcMar>
          </w:tcPr>
          <w:p w:rsidR="00B4591B" w:rsidRPr="00D3627D" w:rsidRDefault="00B4591B" w:rsidP="00AC1AD4">
            <w:pPr>
              <w:pStyle w:val="TableText"/>
              <w:spacing w:before="20" w:after="60"/>
              <w:ind w:left="0"/>
              <w:rPr>
                <w:rFonts w:ascii="Calibri" w:hAnsi="Calibri" w:cs="Arial"/>
                <w:sz w:val="18"/>
                <w:szCs w:val="18"/>
              </w:rPr>
            </w:pPr>
            <w:r>
              <w:rPr>
                <w:rFonts w:ascii="Calibri" w:hAnsi="Calibri" w:cs="Arial"/>
                <w:sz w:val="18"/>
                <w:szCs w:val="18"/>
              </w:rPr>
              <w:t>V7</w:t>
            </w:r>
          </w:p>
        </w:tc>
        <w:tc>
          <w:tcPr>
            <w:tcW w:w="1396" w:type="dxa"/>
            <w:tcMar>
              <w:top w:w="43" w:type="dxa"/>
              <w:left w:w="115" w:type="dxa"/>
              <w:bottom w:w="43" w:type="dxa"/>
              <w:right w:w="115" w:type="dxa"/>
            </w:tcMar>
          </w:tcPr>
          <w:p w:rsidR="00B4591B" w:rsidRPr="00D3627D" w:rsidRDefault="00B4591B" w:rsidP="00AC1AD4">
            <w:pPr>
              <w:pStyle w:val="TableText"/>
              <w:spacing w:before="20" w:after="60"/>
              <w:ind w:left="0"/>
              <w:rPr>
                <w:rFonts w:ascii="Calibri" w:hAnsi="Calibri" w:cs="Arial"/>
                <w:sz w:val="18"/>
                <w:szCs w:val="18"/>
              </w:rPr>
            </w:pPr>
            <w:r>
              <w:rPr>
                <w:rFonts w:ascii="Calibri" w:hAnsi="Calibri" w:cs="Arial"/>
                <w:sz w:val="18"/>
                <w:szCs w:val="18"/>
              </w:rPr>
              <w:t>27/1/2015</w:t>
            </w:r>
          </w:p>
        </w:tc>
        <w:tc>
          <w:tcPr>
            <w:tcW w:w="1584" w:type="dxa"/>
            <w:tcMar>
              <w:top w:w="43" w:type="dxa"/>
              <w:left w:w="115" w:type="dxa"/>
              <w:bottom w:w="43" w:type="dxa"/>
              <w:right w:w="115" w:type="dxa"/>
            </w:tcMar>
          </w:tcPr>
          <w:p w:rsidR="00B4591B" w:rsidRPr="00D3627D" w:rsidRDefault="00B4591B" w:rsidP="00AC1AD4">
            <w:pPr>
              <w:pStyle w:val="TableText"/>
              <w:spacing w:before="20" w:after="60"/>
              <w:ind w:left="8" w:hanging="8"/>
              <w:rPr>
                <w:rFonts w:ascii="Calibri" w:hAnsi="Calibri" w:cs="Arial"/>
                <w:sz w:val="18"/>
                <w:szCs w:val="18"/>
              </w:rPr>
            </w:pPr>
            <w:r>
              <w:rPr>
                <w:rFonts w:ascii="Calibri" w:hAnsi="Calibri" w:cs="Arial"/>
                <w:sz w:val="18"/>
                <w:szCs w:val="18"/>
              </w:rPr>
              <w:t>James Thyer</w:t>
            </w:r>
          </w:p>
        </w:tc>
        <w:tc>
          <w:tcPr>
            <w:tcW w:w="4839" w:type="dxa"/>
            <w:tcMar>
              <w:top w:w="43" w:type="dxa"/>
              <w:left w:w="115" w:type="dxa"/>
              <w:bottom w:w="43" w:type="dxa"/>
              <w:right w:w="115" w:type="dxa"/>
            </w:tcMar>
          </w:tcPr>
          <w:p w:rsidR="00B4591B" w:rsidRPr="00D3627D" w:rsidRDefault="00B4591B" w:rsidP="00AC1AD4">
            <w:pPr>
              <w:pStyle w:val="TableText"/>
              <w:spacing w:before="20" w:after="60"/>
              <w:ind w:left="0"/>
              <w:rPr>
                <w:rFonts w:ascii="Calibri" w:hAnsi="Calibri" w:cs="Arial"/>
                <w:sz w:val="18"/>
                <w:szCs w:val="18"/>
              </w:rPr>
            </w:pPr>
            <w:r w:rsidRPr="00AF357B">
              <w:rPr>
                <w:rFonts w:ascii="Calibri" w:hAnsi="Calibri" w:cs="Arial"/>
                <w:sz w:val="18"/>
                <w:szCs w:val="18"/>
              </w:rPr>
              <w:t>GPSC Endorsed 27 January 2015</w:t>
            </w:r>
          </w:p>
        </w:tc>
      </w:tr>
      <w:tr w:rsidR="00B4591B" w:rsidRPr="00D3627D" w:rsidTr="00A12004">
        <w:trPr>
          <w:cantSplit/>
          <w:trHeight w:val="287"/>
        </w:trPr>
        <w:tc>
          <w:tcPr>
            <w:tcW w:w="1206" w:type="dxa"/>
            <w:tcMar>
              <w:top w:w="43" w:type="dxa"/>
              <w:left w:w="115" w:type="dxa"/>
              <w:bottom w:w="43" w:type="dxa"/>
              <w:right w:w="115" w:type="dxa"/>
            </w:tcMar>
          </w:tcPr>
          <w:p w:rsidR="00B4591B" w:rsidRPr="00D3627D" w:rsidRDefault="00B4591B" w:rsidP="00AC1AD4">
            <w:pPr>
              <w:pStyle w:val="TableText"/>
              <w:spacing w:before="20" w:after="60"/>
              <w:ind w:left="0"/>
              <w:rPr>
                <w:rFonts w:ascii="Calibri" w:hAnsi="Calibri" w:cs="Arial"/>
                <w:sz w:val="18"/>
                <w:szCs w:val="18"/>
              </w:rPr>
            </w:pPr>
            <w:r>
              <w:rPr>
                <w:rFonts w:ascii="Calibri" w:hAnsi="Calibri" w:cs="Arial"/>
                <w:sz w:val="18"/>
                <w:szCs w:val="18"/>
              </w:rPr>
              <w:t>V6</w:t>
            </w:r>
          </w:p>
        </w:tc>
        <w:tc>
          <w:tcPr>
            <w:tcW w:w="1396" w:type="dxa"/>
            <w:tcMar>
              <w:top w:w="43" w:type="dxa"/>
              <w:left w:w="115" w:type="dxa"/>
              <w:bottom w:w="43" w:type="dxa"/>
              <w:right w:w="115" w:type="dxa"/>
            </w:tcMar>
          </w:tcPr>
          <w:p w:rsidR="00B4591B" w:rsidRPr="00D3627D" w:rsidRDefault="00B4591B" w:rsidP="00AC1AD4">
            <w:pPr>
              <w:pStyle w:val="TableText"/>
              <w:spacing w:before="20" w:after="60"/>
              <w:ind w:left="0"/>
              <w:rPr>
                <w:rFonts w:ascii="Calibri" w:hAnsi="Calibri" w:cs="Arial"/>
                <w:sz w:val="18"/>
                <w:szCs w:val="18"/>
              </w:rPr>
            </w:pPr>
            <w:r>
              <w:rPr>
                <w:rFonts w:ascii="Calibri" w:hAnsi="Calibri" w:cs="Arial"/>
                <w:sz w:val="18"/>
                <w:szCs w:val="18"/>
              </w:rPr>
              <w:t>2014</w:t>
            </w:r>
          </w:p>
        </w:tc>
        <w:tc>
          <w:tcPr>
            <w:tcW w:w="1584" w:type="dxa"/>
            <w:tcMar>
              <w:top w:w="43" w:type="dxa"/>
              <w:left w:w="115" w:type="dxa"/>
              <w:bottom w:w="43" w:type="dxa"/>
              <w:right w:w="115" w:type="dxa"/>
            </w:tcMar>
          </w:tcPr>
          <w:p w:rsidR="00B4591B" w:rsidRPr="00D3627D" w:rsidRDefault="00B4591B" w:rsidP="00AC1AD4">
            <w:pPr>
              <w:pStyle w:val="TableText"/>
              <w:spacing w:before="20" w:after="60"/>
              <w:ind w:left="8" w:hanging="8"/>
              <w:rPr>
                <w:rFonts w:ascii="Calibri" w:hAnsi="Calibri" w:cs="Arial"/>
                <w:sz w:val="18"/>
                <w:szCs w:val="18"/>
              </w:rPr>
            </w:pPr>
            <w:r>
              <w:rPr>
                <w:rFonts w:ascii="Calibri" w:hAnsi="Calibri" w:cs="Arial"/>
                <w:sz w:val="18"/>
                <w:szCs w:val="18"/>
              </w:rPr>
              <w:t>Deborah Hamilton</w:t>
            </w:r>
          </w:p>
        </w:tc>
        <w:tc>
          <w:tcPr>
            <w:tcW w:w="4839" w:type="dxa"/>
            <w:tcMar>
              <w:top w:w="43" w:type="dxa"/>
              <w:left w:w="115" w:type="dxa"/>
              <w:bottom w:w="43" w:type="dxa"/>
              <w:right w:w="115" w:type="dxa"/>
            </w:tcMar>
          </w:tcPr>
          <w:p w:rsidR="00B4591B" w:rsidRPr="00D3627D" w:rsidRDefault="00B4591B" w:rsidP="00AC1AD4">
            <w:pPr>
              <w:pStyle w:val="TableText"/>
              <w:spacing w:before="20" w:after="60"/>
              <w:ind w:left="0"/>
              <w:rPr>
                <w:rFonts w:ascii="Calibri" w:hAnsi="Calibri" w:cs="Arial"/>
                <w:sz w:val="18"/>
                <w:szCs w:val="18"/>
              </w:rPr>
            </w:pPr>
            <w:r>
              <w:rPr>
                <w:rFonts w:ascii="Calibri" w:hAnsi="Calibri" w:cs="Arial"/>
                <w:sz w:val="18"/>
                <w:szCs w:val="18"/>
              </w:rPr>
              <w:t>General review, inclusion of SCYP references</w:t>
            </w:r>
          </w:p>
        </w:tc>
      </w:tr>
      <w:tr w:rsidR="00B4591B" w:rsidRPr="00D3627D" w:rsidTr="00A12004">
        <w:trPr>
          <w:cantSplit/>
          <w:trHeight w:val="287"/>
        </w:trPr>
        <w:tc>
          <w:tcPr>
            <w:tcW w:w="1206" w:type="dxa"/>
            <w:tcMar>
              <w:top w:w="43" w:type="dxa"/>
              <w:left w:w="115" w:type="dxa"/>
              <w:bottom w:w="43" w:type="dxa"/>
              <w:right w:w="115" w:type="dxa"/>
            </w:tcMar>
          </w:tcPr>
          <w:p w:rsidR="00B4591B" w:rsidRDefault="00B4591B" w:rsidP="00AC1AD4">
            <w:pPr>
              <w:pStyle w:val="TableText"/>
              <w:spacing w:before="20" w:after="60"/>
              <w:ind w:left="0"/>
              <w:rPr>
                <w:rFonts w:ascii="Calibri" w:hAnsi="Calibri" w:cs="Arial"/>
                <w:sz w:val="18"/>
                <w:szCs w:val="18"/>
              </w:rPr>
            </w:pPr>
            <w:r>
              <w:rPr>
                <w:rFonts w:ascii="Calibri" w:hAnsi="Calibri" w:cs="Arial"/>
                <w:sz w:val="18"/>
                <w:szCs w:val="18"/>
              </w:rPr>
              <w:t>V5</w:t>
            </w:r>
          </w:p>
        </w:tc>
        <w:tc>
          <w:tcPr>
            <w:tcW w:w="1396" w:type="dxa"/>
            <w:tcMar>
              <w:top w:w="43" w:type="dxa"/>
              <w:left w:w="115" w:type="dxa"/>
              <w:bottom w:w="43" w:type="dxa"/>
              <w:right w:w="115" w:type="dxa"/>
            </w:tcMar>
          </w:tcPr>
          <w:p w:rsidR="00B4591B" w:rsidRDefault="00B4591B" w:rsidP="00AC1AD4">
            <w:pPr>
              <w:pStyle w:val="TableText"/>
              <w:spacing w:before="20" w:after="60"/>
              <w:ind w:left="0"/>
              <w:rPr>
                <w:rFonts w:ascii="Calibri" w:hAnsi="Calibri" w:cs="Arial"/>
                <w:sz w:val="18"/>
                <w:szCs w:val="18"/>
              </w:rPr>
            </w:pPr>
            <w:r w:rsidRPr="72838420">
              <w:rPr>
                <w:rFonts w:asciiTheme="minorHAnsi" w:eastAsiaTheme="minorEastAsia" w:hAnsiTheme="minorHAnsi"/>
                <w:sz w:val="18"/>
                <w:szCs w:val="18"/>
              </w:rPr>
              <w:t>26.06.2012</w:t>
            </w:r>
          </w:p>
        </w:tc>
        <w:tc>
          <w:tcPr>
            <w:tcW w:w="1584" w:type="dxa"/>
            <w:tcMar>
              <w:top w:w="43" w:type="dxa"/>
              <w:left w:w="115" w:type="dxa"/>
              <w:bottom w:w="43" w:type="dxa"/>
              <w:right w:w="115" w:type="dxa"/>
            </w:tcMar>
          </w:tcPr>
          <w:p w:rsidR="00B4591B" w:rsidRDefault="00B4591B" w:rsidP="00AC1AD4">
            <w:pPr>
              <w:pStyle w:val="TableText"/>
              <w:spacing w:before="20" w:after="60"/>
              <w:ind w:left="8" w:hanging="8"/>
              <w:rPr>
                <w:rFonts w:ascii="Calibri" w:hAnsi="Calibri" w:cs="Arial"/>
                <w:sz w:val="18"/>
                <w:szCs w:val="18"/>
              </w:rPr>
            </w:pPr>
            <w:r>
              <w:rPr>
                <w:rFonts w:ascii="Calibri" w:hAnsi="Calibri" w:cs="Arial"/>
                <w:sz w:val="18"/>
                <w:szCs w:val="18"/>
              </w:rPr>
              <w:t>Lee Barker</w:t>
            </w:r>
          </w:p>
        </w:tc>
        <w:tc>
          <w:tcPr>
            <w:tcW w:w="4839" w:type="dxa"/>
            <w:tcMar>
              <w:top w:w="43" w:type="dxa"/>
              <w:left w:w="115" w:type="dxa"/>
              <w:bottom w:w="43" w:type="dxa"/>
              <w:right w:w="115" w:type="dxa"/>
            </w:tcMar>
          </w:tcPr>
          <w:p w:rsidR="00B4591B" w:rsidRDefault="00B4591B" w:rsidP="00AC1AD4">
            <w:pPr>
              <w:pStyle w:val="TableText"/>
              <w:spacing w:before="20" w:after="60"/>
              <w:ind w:left="0"/>
              <w:rPr>
                <w:rFonts w:ascii="Calibri" w:hAnsi="Calibri" w:cs="Arial"/>
                <w:sz w:val="18"/>
                <w:szCs w:val="18"/>
              </w:rPr>
            </w:pPr>
            <w:r>
              <w:rPr>
                <w:rFonts w:ascii="Calibri" w:hAnsi="Calibri" w:cs="Arial"/>
                <w:sz w:val="18"/>
                <w:szCs w:val="18"/>
              </w:rPr>
              <w:t>Updates based on comments and feedback from the Board</w:t>
            </w:r>
          </w:p>
        </w:tc>
      </w:tr>
      <w:tr w:rsidR="00B4591B" w:rsidRPr="00D3627D" w:rsidTr="00A12004">
        <w:trPr>
          <w:cantSplit/>
          <w:trHeight w:val="287"/>
        </w:trPr>
        <w:tc>
          <w:tcPr>
            <w:tcW w:w="1206" w:type="dxa"/>
            <w:tcMar>
              <w:top w:w="43" w:type="dxa"/>
              <w:left w:w="115" w:type="dxa"/>
              <w:bottom w:w="43" w:type="dxa"/>
              <w:right w:w="115" w:type="dxa"/>
            </w:tcMar>
          </w:tcPr>
          <w:p w:rsidR="00B4591B" w:rsidRDefault="00B4591B" w:rsidP="00AC1AD4">
            <w:pPr>
              <w:pStyle w:val="TableText"/>
              <w:spacing w:before="20" w:after="60"/>
              <w:ind w:left="0"/>
              <w:rPr>
                <w:rFonts w:ascii="Calibri" w:hAnsi="Calibri" w:cs="Arial"/>
                <w:sz w:val="18"/>
                <w:szCs w:val="18"/>
              </w:rPr>
            </w:pPr>
            <w:r w:rsidRPr="72838420">
              <w:rPr>
                <w:rFonts w:asciiTheme="minorHAnsi" w:eastAsiaTheme="minorEastAsia" w:hAnsiTheme="minorHAnsi"/>
                <w:sz w:val="18"/>
                <w:szCs w:val="18"/>
              </w:rPr>
              <w:t>V4</w:t>
            </w:r>
          </w:p>
        </w:tc>
        <w:tc>
          <w:tcPr>
            <w:tcW w:w="1396" w:type="dxa"/>
            <w:tcMar>
              <w:top w:w="43" w:type="dxa"/>
              <w:left w:w="115" w:type="dxa"/>
              <w:bottom w:w="43" w:type="dxa"/>
              <w:right w:w="115" w:type="dxa"/>
            </w:tcMar>
          </w:tcPr>
          <w:p w:rsidR="00B4591B" w:rsidRDefault="00B4591B" w:rsidP="00AC1AD4">
            <w:pPr>
              <w:pStyle w:val="TableText"/>
              <w:spacing w:before="20" w:after="60"/>
              <w:ind w:left="0"/>
              <w:rPr>
                <w:rFonts w:ascii="Calibri" w:hAnsi="Calibri" w:cs="Arial"/>
                <w:sz w:val="18"/>
                <w:szCs w:val="18"/>
              </w:rPr>
            </w:pPr>
            <w:r w:rsidRPr="72838420">
              <w:rPr>
                <w:rFonts w:asciiTheme="minorHAnsi" w:eastAsiaTheme="minorEastAsia" w:hAnsiTheme="minorHAnsi"/>
                <w:sz w:val="18"/>
                <w:szCs w:val="18"/>
              </w:rPr>
              <w:t>28.05.2012</w:t>
            </w:r>
          </w:p>
        </w:tc>
        <w:tc>
          <w:tcPr>
            <w:tcW w:w="1584" w:type="dxa"/>
            <w:tcMar>
              <w:top w:w="43" w:type="dxa"/>
              <w:left w:w="115" w:type="dxa"/>
              <w:bottom w:w="43" w:type="dxa"/>
              <w:right w:w="115" w:type="dxa"/>
            </w:tcMar>
          </w:tcPr>
          <w:p w:rsidR="00B4591B" w:rsidRDefault="00B4591B" w:rsidP="00AC1AD4">
            <w:pPr>
              <w:pStyle w:val="TableText"/>
              <w:spacing w:before="20" w:after="60"/>
              <w:ind w:left="8" w:hanging="8"/>
              <w:rPr>
                <w:rFonts w:ascii="Calibri" w:hAnsi="Calibri" w:cs="Arial"/>
                <w:sz w:val="18"/>
                <w:szCs w:val="18"/>
              </w:rPr>
            </w:pPr>
            <w:r w:rsidRPr="72838420">
              <w:rPr>
                <w:rFonts w:asciiTheme="minorHAnsi" w:eastAsiaTheme="minorEastAsia" w:hAnsiTheme="minorHAnsi"/>
                <w:sz w:val="18"/>
                <w:szCs w:val="18"/>
              </w:rPr>
              <w:t>Kate Howard</w:t>
            </w:r>
          </w:p>
        </w:tc>
        <w:tc>
          <w:tcPr>
            <w:tcW w:w="4839" w:type="dxa"/>
            <w:tcMar>
              <w:top w:w="43" w:type="dxa"/>
              <w:left w:w="115" w:type="dxa"/>
              <w:bottom w:w="43" w:type="dxa"/>
              <w:right w:w="115" w:type="dxa"/>
            </w:tcMar>
          </w:tcPr>
          <w:p w:rsidR="00B4591B" w:rsidRDefault="00B4591B" w:rsidP="00AC1AD4">
            <w:pPr>
              <w:pStyle w:val="TableText"/>
              <w:spacing w:before="20" w:after="60"/>
              <w:ind w:left="0"/>
              <w:rPr>
                <w:rFonts w:ascii="Calibri" w:hAnsi="Calibri" w:cs="Arial"/>
                <w:sz w:val="18"/>
                <w:szCs w:val="18"/>
              </w:rPr>
            </w:pPr>
            <w:r w:rsidRPr="72838420">
              <w:rPr>
                <w:rFonts w:asciiTheme="minorHAnsi" w:eastAsiaTheme="minorEastAsia" w:hAnsiTheme="minorHAnsi"/>
                <w:sz w:val="18"/>
                <w:szCs w:val="18"/>
              </w:rPr>
              <w:t>Updates based on comments and feedback from Ian Jungwirth</w:t>
            </w:r>
          </w:p>
        </w:tc>
      </w:tr>
      <w:tr w:rsidR="00B4591B" w:rsidRPr="00D3627D" w:rsidTr="00A12004">
        <w:trPr>
          <w:cantSplit/>
          <w:trHeight w:val="287"/>
        </w:trPr>
        <w:tc>
          <w:tcPr>
            <w:tcW w:w="1206" w:type="dxa"/>
            <w:tcMar>
              <w:top w:w="43" w:type="dxa"/>
              <w:left w:w="115" w:type="dxa"/>
              <w:bottom w:w="43" w:type="dxa"/>
              <w:right w:w="115" w:type="dxa"/>
            </w:tcMar>
          </w:tcPr>
          <w:p w:rsidR="00B4591B" w:rsidRDefault="00B4591B" w:rsidP="00AC1AD4">
            <w:pPr>
              <w:pStyle w:val="TableText"/>
              <w:spacing w:before="20" w:after="60"/>
              <w:ind w:left="0"/>
              <w:rPr>
                <w:rFonts w:ascii="Calibri" w:hAnsi="Calibri" w:cs="Arial"/>
                <w:sz w:val="18"/>
                <w:szCs w:val="18"/>
              </w:rPr>
            </w:pPr>
            <w:r>
              <w:rPr>
                <w:rFonts w:ascii="Calibri" w:hAnsi="Calibri" w:cs="Arial"/>
                <w:sz w:val="18"/>
                <w:szCs w:val="18"/>
              </w:rPr>
              <w:t>V3</w:t>
            </w:r>
          </w:p>
        </w:tc>
        <w:tc>
          <w:tcPr>
            <w:tcW w:w="1396" w:type="dxa"/>
            <w:tcMar>
              <w:top w:w="43" w:type="dxa"/>
              <w:left w:w="115" w:type="dxa"/>
              <w:bottom w:w="43" w:type="dxa"/>
              <w:right w:w="115" w:type="dxa"/>
            </w:tcMar>
          </w:tcPr>
          <w:p w:rsidR="00B4591B" w:rsidRDefault="00B4591B" w:rsidP="00AC1AD4">
            <w:pPr>
              <w:pStyle w:val="TableText"/>
              <w:spacing w:before="20" w:after="60"/>
              <w:ind w:left="0"/>
              <w:rPr>
                <w:rFonts w:ascii="Calibri" w:hAnsi="Calibri" w:cs="Arial"/>
                <w:sz w:val="18"/>
                <w:szCs w:val="18"/>
              </w:rPr>
            </w:pPr>
            <w:r>
              <w:rPr>
                <w:rFonts w:ascii="Calibri" w:hAnsi="Calibri" w:cs="Arial"/>
                <w:sz w:val="18"/>
                <w:szCs w:val="18"/>
              </w:rPr>
              <w:t>08.05.2012</w:t>
            </w:r>
          </w:p>
        </w:tc>
        <w:tc>
          <w:tcPr>
            <w:tcW w:w="1584" w:type="dxa"/>
            <w:tcMar>
              <w:top w:w="43" w:type="dxa"/>
              <w:left w:w="115" w:type="dxa"/>
              <w:bottom w:w="43" w:type="dxa"/>
              <w:right w:w="115" w:type="dxa"/>
            </w:tcMar>
          </w:tcPr>
          <w:p w:rsidR="00B4591B" w:rsidRDefault="00B4591B" w:rsidP="00AC1AD4">
            <w:pPr>
              <w:pStyle w:val="TableText"/>
              <w:spacing w:before="20" w:after="60"/>
              <w:ind w:left="8" w:hanging="8"/>
              <w:rPr>
                <w:rFonts w:ascii="Calibri" w:hAnsi="Calibri" w:cs="Arial"/>
                <w:sz w:val="18"/>
                <w:szCs w:val="18"/>
              </w:rPr>
            </w:pPr>
            <w:r>
              <w:rPr>
                <w:rFonts w:ascii="Calibri" w:hAnsi="Calibri" w:cs="Arial"/>
                <w:sz w:val="18"/>
                <w:szCs w:val="18"/>
              </w:rPr>
              <w:t>Kate Howard</w:t>
            </w:r>
          </w:p>
        </w:tc>
        <w:tc>
          <w:tcPr>
            <w:tcW w:w="4839" w:type="dxa"/>
            <w:tcMar>
              <w:top w:w="43" w:type="dxa"/>
              <w:left w:w="115" w:type="dxa"/>
              <w:bottom w:w="43" w:type="dxa"/>
              <w:right w:w="115" w:type="dxa"/>
            </w:tcMar>
          </w:tcPr>
          <w:p w:rsidR="00B4591B" w:rsidRDefault="00B4591B" w:rsidP="00AC1AD4">
            <w:pPr>
              <w:pStyle w:val="TableText"/>
              <w:spacing w:before="20" w:after="60"/>
              <w:ind w:left="0"/>
              <w:rPr>
                <w:rFonts w:ascii="Calibri" w:hAnsi="Calibri" w:cs="Arial"/>
                <w:sz w:val="18"/>
                <w:szCs w:val="18"/>
              </w:rPr>
            </w:pPr>
            <w:r>
              <w:rPr>
                <w:rFonts w:ascii="Calibri" w:hAnsi="Calibri" w:cs="Arial"/>
                <w:sz w:val="18"/>
                <w:szCs w:val="18"/>
              </w:rPr>
              <w:t>Updates based on comments and feedback from Shona Eland</w:t>
            </w:r>
          </w:p>
        </w:tc>
      </w:tr>
      <w:tr w:rsidR="00B4591B" w:rsidRPr="00D3627D" w:rsidTr="00A12004">
        <w:trPr>
          <w:cantSplit/>
          <w:trHeight w:val="287"/>
        </w:trPr>
        <w:tc>
          <w:tcPr>
            <w:tcW w:w="1206" w:type="dxa"/>
            <w:tcMar>
              <w:top w:w="43" w:type="dxa"/>
              <w:left w:w="115" w:type="dxa"/>
              <w:bottom w:w="43" w:type="dxa"/>
              <w:right w:w="115" w:type="dxa"/>
            </w:tcMar>
          </w:tcPr>
          <w:p w:rsidR="00B4591B" w:rsidRDefault="00B4591B" w:rsidP="00AC1AD4">
            <w:pPr>
              <w:pStyle w:val="TableText"/>
              <w:spacing w:before="20" w:after="60"/>
              <w:ind w:left="0"/>
              <w:rPr>
                <w:rFonts w:ascii="Calibri" w:hAnsi="Calibri" w:cs="Arial"/>
                <w:sz w:val="18"/>
                <w:szCs w:val="18"/>
              </w:rPr>
            </w:pPr>
            <w:r>
              <w:rPr>
                <w:rFonts w:ascii="Calibri" w:hAnsi="Calibri" w:cs="Arial"/>
                <w:sz w:val="18"/>
                <w:szCs w:val="18"/>
              </w:rPr>
              <w:t>V2</w:t>
            </w:r>
          </w:p>
        </w:tc>
        <w:tc>
          <w:tcPr>
            <w:tcW w:w="1396" w:type="dxa"/>
            <w:tcMar>
              <w:top w:w="43" w:type="dxa"/>
              <w:left w:w="115" w:type="dxa"/>
              <w:bottom w:w="43" w:type="dxa"/>
              <w:right w:w="115" w:type="dxa"/>
            </w:tcMar>
          </w:tcPr>
          <w:p w:rsidR="00B4591B" w:rsidRDefault="00B4591B" w:rsidP="00AC1AD4">
            <w:pPr>
              <w:pStyle w:val="TableText"/>
              <w:spacing w:before="20" w:after="60"/>
              <w:ind w:left="0"/>
              <w:rPr>
                <w:rFonts w:ascii="Calibri" w:hAnsi="Calibri" w:cs="Arial"/>
                <w:sz w:val="18"/>
                <w:szCs w:val="18"/>
              </w:rPr>
            </w:pPr>
            <w:r>
              <w:rPr>
                <w:rFonts w:ascii="Calibri" w:hAnsi="Calibri" w:cs="Arial"/>
                <w:sz w:val="18"/>
                <w:szCs w:val="18"/>
              </w:rPr>
              <w:t>13.04.2012</w:t>
            </w:r>
          </w:p>
        </w:tc>
        <w:tc>
          <w:tcPr>
            <w:tcW w:w="1584" w:type="dxa"/>
            <w:tcMar>
              <w:top w:w="43" w:type="dxa"/>
              <w:left w:w="115" w:type="dxa"/>
              <w:bottom w:w="43" w:type="dxa"/>
              <w:right w:w="115" w:type="dxa"/>
            </w:tcMar>
          </w:tcPr>
          <w:p w:rsidR="00B4591B" w:rsidRDefault="00B4591B" w:rsidP="00AC1AD4">
            <w:pPr>
              <w:pStyle w:val="TableText"/>
              <w:spacing w:before="20" w:after="60"/>
              <w:ind w:left="8" w:hanging="8"/>
              <w:rPr>
                <w:rFonts w:ascii="Calibri" w:hAnsi="Calibri" w:cs="Arial"/>
                <w:sz w:val="18"/>
                <w:szCs w:val="18"/>
              </w:rPr>
            </w:pPr>
            <w:r>
              <w:rPr>
                <w:rFonts w:ascii="Calibri" w:hAnsi="Calibri" w:cs="Arial"/>
                <w:sz w:val="18"/>
                <w:szCs w:val="18"/>
              </w:rPr>
              <w:t>Shona Eland</w:t>
            </w:r>
          </w:p>
        </w:tc>
        <w:tc>
          <w:tcPr>
            <w:tcW w:w="4839" w:type="dxa"/>
            <w:tcMar>
              <w:top w:w="43" w:type="dxa"/>
              <w:left w:w="115" w:type="dxa"/>
              <w:bottom w:w="43" w:type="dxa"/>
              <w:right w:w="115" w:type="dxa"/>
            </w:tcMar>
          </w:tcPr>
          <w:p w:rsidR="00B4591B" w:rsidRDefault="00B4591B" w:rsidP="00AC1AD4">
            <w:pPr>
              <w:pStyle w:val="TableText"/>
              <w:spacing w:before="20" w:after="60"/>
              <w:ind w:left="0"/>
              <w:rPr>
                <w:rFonts w:ascii="Calibri" w:hAnsi="Calibri" w:cs="Arial"/>
                <w:sz w:val="18"/>
                <w:szCs w:val="18"/>
              </w:rPr>
            </w:pPr>
            <w:r>
              <w:rPr>
                <w:rFonts w:ascii="Calibri" w:hAnsi="Calibri" w:cs="Arial"/>
                <w:sz w:val="18"/>
                <w:szCs w:val="18"/>
              </w:rPr>
              <w:t>Content updated to ensure Links attached</w:t>
            </w:r>
          </w:p>
        </w:tc>
      </w:tr>
      <w:tr w:rsidR="00B4591B" w:rsidRPr="00D3627D" w:rsidTr="00A12004">
        <w:trPr>
          <w:cantSplit/>
          <w:trHeight w:val="287"/>
        </w:trPr>
        <w:tc>
          <w:tcPr>
            <w:tcW w:w="1206" w:type="dxa"/>
            <w:tcMar>
              <w:top w:w="43" w:type="dxa"/>
              <w:left w:w="115" w:type="dxa"/>
              <w:bottom w:w="43" w:type="dxa"/>
              <w:right w:w="115" w:type="dxa"/>
            </w:tcMar>
          </w:tcPr>
          <w:p w:rsidR="00B4591B" w:rsidRDefault="00B4591B" w:rsidP="00AC1AD4">
            <w:pPr>
              <w:pStyle w:val="TableText"/>
              <w:spacing w:before="20" w:after="60"/>
              <w:ind w:left="0"/>
              <w:rPr>
                <w:rFonts w:ascii="Calibri" w:hAnsi="Calibri" w:cs="Arial"/>
                <w:sz w:val="18"/>
                <w:szCs w:val="18"/>
              </w:rPr>
            </w:pPr>
            <w:r>
              <w:rPr>
                <w:rFonts w:ascii="Calibri" w:hAnsi="Calibri" w:cs="Arial"/>
                <w:sz w:val="18"/>
                <w:szCs w:val="18"/>
              </w:rPr>
              <w:t>V1</w:t>
            </w:r>
          </w:p>
        </w:tc>
        <w:tc>
          <w:tcPr>
            <w:tcW w:w="1396" w:type="dxa"/>
            <w:tcMar>
              <w:top w:w="43" w:type="dxa"/>
              <w:left w:w="115" w:type="dxa"/>
              <w:bottom w:w="43" w:type="dxa"/>
              <w:right w:w="115" w:type="dxa"/>
            </w:tcMar>
          </w:tcPr>
          <w:p w:rsidR="00B4591B" w:rsidRDefault="00B4591B" w:rsidP="00AC1AD4">
            <w:pPr>
              <w:pStyle w:val="TableText"/>
              <w:spacing w:before="20" w:after="60"/>
              <w:ind w:left="0"/>
              <w:rPr>
                <w:rFonts w:ascii="Calibri" w:hAnsi="Calibri" w:cs="Arial"/>
                <w:sz w:val="18"/>
                <w:szCs w:val="18"/>
              </w:rPr>
            </w:pPr>
            <w:r>
              <w:rPr>
                <w:rFonts w:ascii="Calibri" w:hAnsi="Calibri" w:cs="Arial"/>
                <w:sz w:val="18"/>
                <w:szCs w:val="18"/>
              </w:rPr>
              <w:t>12.04.2012</w:t>
            </w:r>
          </w:p>
        </w:tc>
        <w:tc>
          <w:tcPr>
            <w:tcW w:w="1584" w:type="dxa"/>
            <w:tcMar>
              <w:top w:w="43" w:type="dxa"/>
              <w:left w:w="115" w:type="dxa"/>
              <w:bottom w:w="43" w:type="dxa"/>
              <w:right w:w="115" w:type="dxa"/>
            </w:tcMar>
          </w:tcPr>
          <w:p w:rsidR="00B4591B" w:rsidRDefault="00B4591B" w:rsidP="00AC1AD4">
            <w:pPr>
              <w:pStyle w:val="TableText"/>
              <w:spacing w:before="20" w:after="60"/>
              <w:ind w:left="8" w:hanging="8"/>
              <w:rPr>
                <w:rFonts w:ascii="Calibri" w:hAnsi="Calibri" w:cs="Arial"/>
                <w:sz w:val="18"/>
                <w:szCs w:val="18"/>
              </w:rPr>
            </w:pPr>
            <w:r>
              <w:rPr>
                <w:rFonts w:ascii="Calibri" w:hAnsi="Calibri" w:cs="Arial"/>
                <w:sz w:val="18"/>
                <w:szCs w:val="18"/>
              </w:rPr>
              <w:t>Kate Howard</w:t>
            </w:r>
          </w:p>
        </w:tc>
        <w:tc>
          <w:tcPr>
            <w:tcW w:w="4839" w:type="dxa"/>
            <w:tcMar>
              <w:top w:w="43" w:type="dxa"/>
              <w:left w:w="115" w:type="dxa"/>
              <w:bottom w:w="43" w:type="dxa"/>
              <w:right w:w="115" w:type="dxa"/>
            </w:tcMar>
          </w:tcPr>
          <w:p w:rsidR="00B4591B" w:rsidRDefault="00B4591B" w:rsidP="00AC1AD4">
            <w:pPr>
              <w:pStyle w:val="TableText"/>
              <w:spacing w:before="20" w:after="60"/>
              <w:ind w:left="0"/>
              <w:rPr>
                <w:rFonts w:ascii="Calibri" w:hAnsi="Calibri" w:cs="Arial"/>
                <w:sz w:val="18"/>
                <w:szCs w:val="18"/>
              </w:rPr>
            </w:pPr>
            <w:r>
              <w:rPr>
                <w:rFonts w:ascii="Calibri" w:hAnsi="Calibri" w:cs="Arial"/>
                <w:sz w:val="18"/>
                <w:szCs w:val="18"/>
              </w:rPr>
              <w:t>Draft policy</w:t>
            </w:r>
          </w:p>
        </w:tc>
      </w:tr>
    </w:tbl>
    <w:p w:rsidR="00930194" w:rsidRPr="009013E8" w:rsidRDefault="00930194" w:rsidP="00A21679"/>
    <w:sectPr w:rsidR="00930194" w:rsidRPr="009013E8" w:rsidSect="00A12004">
      <w:headerReference w:type="default" r:id="rId16"/>
      <w:footerReference w:type="default" r:id="rId17"/>
      <w:pgSz w:w="12240" w:h="15840"/>
      <w:pgMar w:top="9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894" w:rsidRDefault="00324894">
      <w:pPr>
        <w:spacing w:after="0" w:line="240" w:lineRule="auto"/>
      </w:pPr>
      <w:r>
        <w:separator/>
      </w:r>
    </w:p>
  </w:endnote>
  <w:endnote w:type="continuationSeparator" w:id="0">
    <w:p w:rsidR="00324894" w:rsidRDefault="00324894">
      <w:pPr>
        <w:spacing w:after="0" w:line="240" w:lineRule="auto"/>
      </w:pPr>
      <w:r>
        <w:continuationSeparator/>
      </w:r>
    </w:p>
  </w:endnote>
  <w:endnote w:type="continuationNotice" w:id="1">
    <w:p w:rsidR="00324894" w:rsidRDefault="003248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69292832"/>
      <w:docPartObj>
        <w:docPartGallery w:val="Page Numbers (Bottom of Page)"/>
        <w:docPartUnique/>
      </w:docPartObj>
    </w:sdtPr>
    <w:sdtEndPr>
      <w:rPr>
        <w:i/>
      </w:rPr>
    </w:sdtEndPr>
    <w:sdtContent>
      <w:p w:rsidR="00A12004" w:rsidRPr="00D10215" w:rsidRDefault="00A12004" w:rsidP="00A12004">
        <w:pPr>
          <w:pStyle w:val="Footer"/>
          <w:pBdr>
            <w:top w:val="single" w:sz="4" w:space="1" w:color="auto"/>
          </w:pBdr>
          <w:rPr>
            <w:i/>
            <w:sz w:val="16"/>
            <w:szCs w:val="16"/>
          </w:rPr>
        </w:pPr>
        <w:r w:rsidRPr="000C2450">
          <w:rPr>
            <w:noProof/>
          </w:rPr>
          <mc:AlternateContent>
            <mc:Choice Requires="wps">
              <w:drawing>
                <wp:anchor distT="45720" distB="45720" distL="114300" distR="114300" simplePos="0" relativeHeight="251659264" behindDoc="1" locked="0" layoutInCell="1" allowOverlap="1" wp14:anchorId="409240B5" wp14:editId="45C93C24">
                  <wp:simplePos x="0" y="0"/>
                  <wp:positionH relativeFrom="margin">
                    <wp:posOffset>1667435</wp:posOffset>
                  </wp:positionH>
                  <wp:positionV relativeFrom="margin">
                    <wp:posOffset>8724943</wp:posOffset>
                  </wp:positionV>
                  <wp:extent cx="2465705" cy="2146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214630"/>
                          </a:xfrm>
                          <a:prstGeom prst="rect">
                            <a:avLst/>
                          </a:prstGeom>
                          <a:solidFill>
                            <a:srgbClr val="FFFFFF"/>
                          </a:solidFill>
                          <a:ln w="9525">
                            <a:noFill/>
                            <a:miter lim="800000"/>
                            <a:headEnd/>
                            <a:tailEnd/>
                          </a:ln>
                        </wps:spPr>
                        <wps:txbx>
                          <w:txbxContent>
                            <w:p w:rsidR="00A12004" w:rsidRPr="00A5362A" w:rsidRDefault="00A12004" w:rsidP="00A12004">
                              <w:pPr>
                                <w:rPr>
                                  <w:rStyle w:val="Strong"/>
                                  <w:sz w:val="16"/>
                                </w:rPr>
                              </w:pPr>
                              <w:r w:rsidRPr="00A5362A">
                                <w:rPr>
                                  <w:rStyle w:val="Strong"/>
                                  <w:sz w:val="16"/>
                                </w:rPr>
                                <w:t>THIS DOCUMENT IS UNCONTROLLED WHEN PRINTED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9240B5" id="_x0000_t202" coordsize="21600,21600" o:spt="202" path="m,l,21600r21600,l21600,xe">
                  <v:stroke joinstyle="miter"/>
                  <v:path gradientshapeok="t" o:connecttype="rect"/>
                </v:shapetype>
                <v:shape id="Text Box 2" o:spid="_x0000_s1026" type="#_x0000_t202" style="position:absolute;margin-left:131.3pt;margin-top:687pt;width:194.15pt;height:16.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" stroked="f">
                  <v:textbox>
                    <w:txbxContent>
                      <w:p w:rsidR="00A12004" w:rsidRPr="00A5362A" w:rsidRDefault="00A12004" w:rsidP="00A12004">
                        <w:pPr>
                          <w:rPr>
                            <w:rStyle w:val="Strong"/>
                            <w:sz w:val="16"/>
                          </w:rPr>
                        </w:pPr>
                        <w:r w:rsidRPr="00A5362A">
                          <w:rPr>
                            <w:rStyle w:val="Strong"/>
                            <w:sz w:val="16"/>
                          </w:rPr>
                          <w:t>THIS DOCUMENT IS UNCONTROLLED WHEN PRINTED</w:t>
                        </w:r>
                      </w:p>
                    </w:txbxContent>
                  </v:textbox>
                  <w10:wrap type="square" anchorx="margin" anchory="margin"/>
                </v:shape>
              </w:pict>
            </mc:Fallback>
          </mc:AlternateContent>
        </w:r>
        <w:r w:rsidRPr="00D10215">
          <w:rPr>
            <w:i/>
            <w:sz w:val="16"/>
            <w:szCs w:val="16"/>
          </w:rPr>
          <w:t xml:space="preserve">Policy </w:t>
        </w:r>
        <w:sdt>
          <w:sdtPr>
            <w:rPr>
              <w:i/>
              <w:sz w:val="16"/>
              <w:szCs w:val="16"/>
            </w:rPr>
            <w:id w:val="860082579"/>
            <w:docPartObj>
              <w:docPartGallery w:val="Page Numbers (Top of Page)"/>
              <w:docPartUnique/>
            </w:docPartObj>
          </w:sdtPr>
          <w:sdtEndPr/>
          <w:sdtContent>
            <w:r w:rsidRPr="00D10215">
              <w:rPr>
                <w:i/>
                <w:sz w:val="16"/>
                <w:szCs w:val="16"/>
              </w:rPr>
              <w:t xml:space="preserve">Location </w:t>
            </w:r>
            <w:r w:rsidRPr="00D10215">
              <w:rPr>
                <w:i/>
                <w:sz w:val="16"/>
                <w:szCs w:val="16"/>
              </w:rPr>
              <w:br/>
              <w:t xml:space="preserve">Page </w:t>
            </w:r>
            <w:r w:rsidRPr="00D10215">
              <w:rPr>
                <w:b/>
                <w:bCs/>
                <w:i/>
                <w:sz w:val="16"/>
                <w:szCs w:val="16"/>
              </w:rPr>
              <w:fldChar w:fldCharType="begin"/>
            </w:r>
            <w:r w:rsidRPr="00D10215">
              <w:rPr>
                <w:b/>
                <w:bCs/>
                <w:i/>
                <w:sz w:val="16"/>
                <w:szCs w:val="16"/>
              </w:rPr>
              <w:instrText xml:space="preserve"> PAGE </w:instrText>
            </w:r>
            <w:r w:rsidRPr="00D10215">
              <w:rPr>
                <w:b/>
                <w:bCs/>
                <w:i/>
                <w:sz w:val="16"/>
                <w:szCs w:val="16"/>
              </w:rPr>
              <w:fldChar w:fldCharType="separate"/>
            </w:r>
            <w:r w:rsidR="00A21679">
              <w:rPr>
                <w:b/>
                <w:bCs/>
                <w:i/>
                <w:noProof/>
                <w:sz w:val="16"/>
                <w:szCs w:val="16"/>
              </w:rPr>
              <w:t>1</w:t>
            </w:r>
            <w:r w:rsidRPr="00D10215">
              <w:rPr>
                <w:b/>
                <w:bCs/>
                <w:i/>
                <w:sz w:val="16"/>
                <w:szCs w:val="16"/>
              </w:rPr>
              <w:fldChar w:fldCharType="end"/>
            </w:r>
            <w:r w:rsidRPr="00D10215">
              <w:rPr>
                <w:i/>
                <w:sz w:val="16"/>
                <w:szCs w:val="16"/>
              </w:rPr>
              <w:t xml:space="preserve"> of </w:t>
            </w:r>
            <w:r w:rsidRPr="00D10215">
              <w:rPr>
                <w:b/>
                <w:bCs/>
                <w:i/>
                <w:sz w:val="16"/>
                <w:szCs w:val="16"/>
              </w:rPr>
              <w:fldChar w:fldCharType="begin"/>
            </w:r>
            <w:r w:rsidRPr="00D10215">
              <w:rPr>
                <w:b/>
                <w:bCs/>
                <w:i/>
                <w:sz w:val="16"/>
                <w:szCs w:val="16"/>
              </w:rPr>
              <w:instrText xml:space="preserve"> NUMPAGES  </w:instrText>
            </w:r>
            <w:r w:rsidRPr="00D10215">
              <w:rPr>
                <w:b/>
                <w:bCs/>
                <w:i/>
                <w:sz w:val="16"/>
                <w:szCs w:val="16"/>
              </w:rPr>
              <w:fldChar w:fldCharType="separate"/>
            </w:r>
            <w:r w:rsidR="00A21679">
              <w:rPr>
                <w:b/>
                <w:bCs/>
                <w:i/>
                <w:noProof/>
                <w:sz w:val="16"/>
                <w:szCs w:val="16"/>
              </w:rPr>
              <w:t>5</w:t>
            </w:r>
            <w:r w:rsidRPr="00D10215">
              <w:rPr>
                <w:b/>
                <w:bCs/>
                <w:i/>
                <w:sz w:val="16"/>
                <w:szCs w:val="16"/>
              </w:rPr>
              <w:fldChar w:fldCharType="end"/>
            </w:r>
          </w:sdtContent>
        </w:sdt>
      </w:p>
    </w:sdtContent>
  </w:sdt>
  <w:p w:rsidR="00A12004" w:rsidRPr="00346F24" w:rsidRDefault="00A12004" w:rsidP="00A12004">
    <w:pPr>
      <w:pStyle w:val="Footer"/>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894" w:rsidRDefault="00324894">
      <w:pPr>
        <w:spacing w:after="0" w:line="240" w:lineRule="auto"/>
      </w:pPr>
      <w:r>
        <w:separator/>
      </w:r>
    </w:p>
  </w:footnote>
  <w:footnote w:type="continuationSeparator" w:id="0">
    <w:p w:rsidR="00324894" w:rsidRDefault="00324894">
      <w:pPr>
        <w:spacing w:after="0" w:line="240" w:lineRule="auto"/>
      </w:pPr>
      <w:r>
        <w:continuationSeparator/>
      </w:r>
    </w:p>
  </w:footnote>
  <w:footnote w:type="continuationNotice" w:id="1">
    <w:p w:rsidR="00324894" w:rsidRDefault="003248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004" w:rsidRPr="00D10215" w:rsidRDefault="00A12004" w:rsidP="00A12004">
    <w:pPr>
      <w:pStyle w:val="Header"/>
      <w:jc w:val="right"/>
      <w:rPr>
        <w:i/>
        <w:sz w:val="16"/>
        <w:szCs w:val="16"/>
      </w:rPr>
    </w:pPr>
    <w:r>
      <w:rPr>
        <w:i/>
        <w:sz w:val="16"/>
        <w:szCs w:val="16"/>
      </w:rPr>
      <w:t>Code of Conduct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4C23"/>
    <w:multiLevelType w:val="hybridMultilevel"/>
    <w:tmpl w:val="4F140DD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15:restartNumberingAfterBreak="0">
    <w:nsid w:val="037C60FB"/>
    <w:multiLevelType w:val="hybridMultilevel"/>
    <w:tmpl w:val="5476BE40"/>
    <w:lvl w:ilvl="0" w:tplc="4284201E">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8F311C8"/>
    <w:multiLevelType w:val="multilevel"/>
    <w:tmpl w:val="9EAEF31A"/>
    <w:lvl w:ilvl="0">
      <w:start w:val="1"/>
      <w:numFmt w:val="bullet"/>
      <w:lvlText w:val=""/>
      <w:lvlJc w:val="left"/>
      <w:pPr>
        <w:ind w:left="2160" w:hanging="360"/>
      </w:pPr>
      <w:rPr>
        <w:rFonts w:ascii="Symbol" w:hAnsi="Symbol"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0DA81D6C"/>
    <w:multiLevelType w:val="hybridMultilevel"/>
    <w:tmpl w:val="F3801A9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19B26B77"/>
    <w:multiLevelType w:val="hybridMultilevel"/>
    <w:tmpl w:val="26F4DC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E3626BF"/>
    <w:multiLevelType w:val="multilevel"/>
    <w:tmpl w:val="420877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F54C0E"/>
    <w:multiLevelType w:val="hybridMultilevel"/>
    <w:tmpl w:val="CE507A34"/>
    <w:lvl w:ilvl="0" w:tplc="0C090001">
      <w:start w:val="1"/>
      <w:numFmt w:val="bullet"/>
      <w:lvlText w:val=""/>
      <w:lvlJc w:val="left"/>
      <w:pPr>
        <w:ind w:left="1135" w:hanging="360"/>
      </w:pPr>
      <w:rPr>
        <w:rFonts w:ascii="Symbol" w:hAnsi="Symbol" w:hint="default"/>
      </w:rPr>
    </w:lvl>
    <w:lvl w:ilvl="1" w:tplc="0C090003" w:tentative="1">
      <w:start w:val="1"/>
      <w:numFmt w:val="bullet"/>
      <w:lvlText w:val="o"/>
      <w:lvlJc w:val="left"/>
      <w:pPr>
        <w:ind w:left="1855" w:hanging="360"/>
      </w:pPr>
      <w:rPr>
        <w:rFonts w:ascii="Courier New" w:hAnsi="Courier New" w:cs="Courier New" w:hint="default"/>
      </w:rPr>
    </w:lvl>
    <w:lvl w:ilvl="2" w:tplc="0C090005" w:tentative="1">
      <w:start w:val="1"/>
      <w:numFmt w:val="bullet"/>
      <w:lvlText w:val=""/>
      <w:lvlJc w:val="left"/>
      <w:pPr>
        <w:ind w:left="2575" w:hanging="360"/>
      </w:pPr>
      <w:rPr>
        <w:rFonts w:ascii="Wingdings" w:hAnsi="Wingdings" w:hint="default"/>
      </w:rPr>
    </w:lvl>
    <w:lvl w:ilvl="3" w:tplc="0C090001" w:tentative="1">
      <w:start w:val="1"/>
      <w:numFmt w:val="bullet"/>
      <w:lvlText w:val=""/>
      <w:lvlJc w:val="left"/>
      <w:pPr>
        <w:ind w:left="3295" w:hanging="360"/>
      </w:pPr>
      <w:rPr>
        <w:rFonts w:ascii="Symbol" w:hAnsi="Symbol" w:hint="default"/>
      </w:rPr>
    </w:lvl>
    <w:lvl w:ilvl="4" w:tplc="0C090003" w:tentative="1">
      <w:start w:val="1"/>
      <w:numFmt w:val="bullet"/>
      <w:lvlText w:val="o"/>
      <w:lvlJc w:val="left"/>
      <w:pPr>
        <w:ind w:left="4015" w:hanging="360"/>
      </w:pPr>
      <w:rPr>
        <w:rFonts w:ascii="Courier New" w:hAnsi="Courier New" w:cs="Courier New" w:hint="default"/>
      </w:rPr>
    </w:lvl>
    <w:lvl w:ilvl="5" w:tplc="0C090005" w:tentative="1">
      <w:start w:val="1"/>
      <w:numFmt w:val="bullet"/>
      <w:lvlText w:val=""/>
      <w:lvlJc w:val="left"/>
      <w:pPr>
        <w:ind w:left="4735" w:hanging="360"/>
      </w:pPr>
      <w:rPr>
        <w:rFonts w:ascii="Wingdings" w:hAnsi="Wingdings" w:hint="default"/>
      </w:rPr>
    </w:lvl>
    <w:lvl w:ilvl="6" w:tplc="0C090001" w:tentative="1">
      <w:start w:val="1"/>
      <w:numFmt w:val="bullet"/>
      <w:lvlText w:val=""/>
      <w:lvlJc w:val="left"/>
      <w:pPr>
        <w:ind w:left="5455" w:hanging="360"/>
      </w:pPr>
      <w:rPr>
        <w:rFonts w:ascii="Symbol" w:hAnsi="Symbol" w:hint="default"/>
      </w:rPr>
    </w:lvl>
    <w:lvl w:ilvl="7" w:tplc="0C090003" w:tentative="1">
      <w:start w:val="1"/>
      <w:numFmt w:val="bullet"/>
      <w:lvlText w:val="o"/>
      <w:lvlJc w:val="left"/>
      <w:pPr>
        <w:ind w:left="6175" w:hanging="360"/>
      </w:pPr>
      <w:rPr>
        <w:rFonts w:ascii="Courier New" w:hAnsi="Courier New" w:cs="Courier New" w:hint="default"/>
      </w:rPr>
    </w:lvl>
    <w:lvl w:ilvl="8" w:tplc="0C090005" w:tentative="1">
      <w:start w:val="1"/>
      <w:numFmt w:val="bullet"/>
      <w:lvlText w:val=""/>
      <w:lvlJc w:val="left"/>
      <w:pPr>
        <w:ind w:left="6895" w:hanging="360"/>
      </w:pPr>
      <w:rPr>
        <w:rFonts w:ascii="Wingdings" w:hAnsi="Wingdings" w:hint="default"/>
      </w:rPr>
    </w:lvl>
  </w:abstractNum>
  <w:abstractNum w:abstractNumId="7" w15:restartNumberingAfterBreak="0">
    <w:nsid w:val="235F333C"/>
    <w:multiLevelType w:val="hybridMultilevel"/>
    <w:tmpl w:val="3662C29A"/>
    <w:lvl w:ilvl="0" w:tplc="107257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D3244"/>
    <w:multiLevelType w:val="hybridMultilevel"/>
    <w:tmpl w:val="5516BED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27470359"/>
    <w:multiLevelType w:val="multilevel"/>
    <w:tmpl w:val="48C08380"/>
    <w:lvl w:ilvl="0">
      <w:start w:val="1"/>
      <w:numFmt w:val="bullet"/>
      <w:lvlText w:val=""/>
      <w:lvlJc w:val="left"/>
      <w:pPr>
        <w:ind w:left="2160" w:hanging="360"/>
      </w:pPr>
      <w:rPr>
        <w:rFonts w:ascii="Symbol" w:hAnsi="Symbol" w:hint="default"/>
      </w:rPr>
    </w:lvl>
    <w:lvl w:ilvl="1">
      <w:start w:val="1"/>
      <w:numFmt w:val="bullet"/>
      <w:lvlText w:val=""/>
      <w:lvlJc w:val="left"/>
      <w:pPr>
        <w:ind w:left="2880" w:hanging="720"/>
      </w:pPr>
      <w:rPr>
        <w:rFonts w:ascii="Symbol" w:hAnsi="Symbol"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480" w:hanging="1800"/>
      </w:pPr>
      <w:rPr>
        <w:rFonts w:hint="default"/>
      </w:rPr>
    </w:lvl>
  </w:abstractNum>
  <w:abstractNum w:abstractNumId="10" w15:restartNumberingAfterBreak="0">
    <w:nsid w:val="2D043A55"/>
    <w:multiLevelType w:val="multilevel"/>
    <w:tmpl w:val="3ECC79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925316"/>
    <w:multiLevelType w:val="hybridMultilevel"/>
    <w:tmpl w:val="83E0AEA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397E4E96"/>
    <w:multiLevelType w:val="hybridMultilevel"/>
    <w:tmpl w:val="332A1E7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3C053DBC"/>
    <w:multiLevelType w:val="multilevel"/>
    <w:tmpl w:val="9EAEF31A"/>
    <w:lvl w:ilvl="0">
      <w:start w:val="1"/>
      <w:numFmt w:val="bullet"/>
      <w:lvlText w:val=""/>
      <w:lvlJc w:val="left"/>
      <w:pPr>
        <w:ind w:left="2160" w:hanging="360"/>
      </w:pPr>
      <w:rPr>
        <w:rFonts w:ascii="Symbol" w:hAnsi="Symbol"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480" w:hanging="1800"/>
      </w:pPr>
      <w:rPr>
        <w:rFonts w:hint="default"/>
      </w:rPr>
    </w:lvl>
  </w:abstractNum>
  <w:abstractNum w:abstractNumId="14" w15:restartNumberingAfterBreak="0">
    <w:nsid w:val="3C670DDF"/>
    <w:multiLevelType w:val="multilevel"/>
    <w:tmpl w:val="9EAEF31A"/>
    <w:lvl w:ilvl="0">
      <w:start w:val="1"/>
      <w:numFmt w:val="bullet"/>
      <w:lvlText w:val=""/>
      <w:lvlJc w:val="left"/>
      <w:pPr>
        <w:ind w:left="2160" w:hanging="360"/>
      </w:pPr>
      <w:rPr>
        <w:rFonts w:ascii="Symbol" w:hAnsi="Symbol"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480" w:hanging="1800"/>
      </w:pPr>
      <w:rPr>
        <w:rFonts w:hint="default"/>
      </w:rPr>
    </w:lvl>
  </w:abstractNum>
  <w:abstractNum w:abstractNumId="15" w15:restartNumberingAfterBreak="0">
    <w:nsid w:val="551259AA"/>
    <w:multiLevelType w:val="multilevel"/>
    <w:tmpl w:val="9EAEF31A"/>
    <w:lvl w:ilvl="0">
      <w:start w:val="1"/>
      <w:numFmt w:val="bullet"/>
      <w:lvlText w:val=""/>
      <w:lvlJc w:val="left"/>
      <w:pPr>
        <w:ind w:left="2160" w:hanging="360"/>
      </w:pPr>
      <w:rPr>
        <w:rFonts w:ascii="Symbol" w:hAnsi="Symbol"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480" w:hanging="1800"/>
      </w:pPr>
      <w:rPr>
        <w:rFonts w:hint="default"/>
      </w:rPr>
    </w:lvl>
  </w:abstractNum>
  <w:abstractNum w:abstractNumId="16" w15:restartNumberingAfterBreak="0">
    <w:nsid w:val="5C4C1E12"/>
    <w:multiLevelType w:val="hybridMultilevel"/>
    <w:tmpl w:val="A9689482"/>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7" w15:restartNumberingAfterBreak="0">
    <w:nsid w:val="5F905FCD"/>
    <w:multiLevelType w:val="hybridMultilevel"/>
    <w:tmpl w:val="FF9E0B0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16247BF"/>
    <w:multiLevelType w:val="multilevel"/>
    <w:tmpl w:val="4F026B7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137654"/>
    <w:multiLevelType w:val="hybridMultilevel"/>
    <w:tmpl w:val="FD6CCF8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7"/>
  </w:num>
  <w:num w:numId="2">
    <w:abstractNumId w:val="17"/>
  </w:num>
  <w:num w:numId="3">
    <w:abstractNumId w:val="4"/>
  </w:num>
  <w:num w:numId="4">
    <w:abstractNumId w:val="5"/>
  </w:num>
  <w:num w:numId="5">
    <w:abstractNumId w:val="18"/>
  </w:num>
  <w:num w:numId="6">
    <w:abstractNumId w:val="10"/>
  </w:num>
  <w:num w:numId="7">
    <w:abstractNumId w:val="0"/>
  </w:num>
  <w:num w:numId="8">
    <w:abstractNumId w:val="19"/>
  </w:num>
  <w:num w:numId="9">
    <w:abstractNumId w:val="14"/>
  </w:num>
  <w:num w:numId="10">
    <w:abstractNumId w:val="2"/>
  </w:num>
  <w:num w:numId="11">
    <w:abstractNumId w:val="13"/>
  </w:num>
  <w:num w:numId="12">
    <w:abstractNumId w:val="9"/>
  </w:num>
  <w:num w:numId="13">
    <w:abstractNumId w:val="15"/>
  </w:num>
  <w:num w:numId="14">
    <w:abstractNumId w:val="16"/>
  </w:num>
  <w:num w:numId="15">
    <w:abstractNumId w:val="8"/>
  </w:num>
  <w:num w:numId="16">
    <w:abstractNumId w:val="11"/>
  </w:num>
  <w:num w:numId="17">
    <w:abstractNumId w:val="3"/>
  </w:num>
  <w:num w:numId="18">
    <w:abstractNumId w:val="12"/>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2C"/>
    <w:rsid w:val="00001310"/>
    <w:rsid w:val="00003F2E"/>
    <w:rsid w:val="000065C5"/>
    <w:rsid w:val="00006C2E"/>
    <w:rsid w:val="000100E5"/>
    <w:rsid w:val="00035FF6"/>
    <w:rsid w:val="00044D02"/>
    <w:rsid w:val="00053EF4"/>
    <w:rsid w:val="00055705"/>
    <w:rsid w:val="00061B0C"/>
    <w:rsid w:val="00067739"/>
    <w:rsid w:val="00071B1E"/>
    <w:rsid w:val="000C0A5F"/>
    <w:rsid w:val="000D2B85"/>
    <w:rsid w:val="000E5B2A"/>
    <w:rsid w:val="001112A1"/>
    <w:rsid w:val="00113AC3"/>
    <w:rsid w:val="00123A70"/>
    <w:rsid w:val="00132EFF"/>
    <w:rsid w:val="0013736E"/>
    <w:rsid w:val="00190774"/>
    <w:rsid w:val="001A0849"/>
    <w:rsid w:val="001C0D51"/>
    <w:rsid w:val="001D1BF9"/>
    <w:rsid w:val="001D5878"/>
    <w:rsid w:val="001D68EF"/>
    <w:rsid w:val="00202900"/>
    <w:rsid w:val="00211487"/>
    <w:rsid w:val="0021193A"/>
    <w:rsid w:val="00214413"/>
    <w:rsid w:val="00224264"/>
    <w:rsid w:val="0024412F"/>
    <w:rsid w:val="00244FF4"/>
    <w:rsid w:val="00250D75"/>
    <w:rsid w:val="002522B1"/>
    <w:rsid w:val="00256B89"/>
    <w:rsid w:val="0028310C"/>
    <w:rsid w:val="002915ED"/>
    <w:rsid w:val="00293C9A"/>
    <w:rsid w:val="002A30C9"/>
    <w:rsid w:val="002B1562"/>
    <w:rsid w:val="002B5C73"/>
    <w:rsid w:val="002D0390"/>
    <w:rsid w:val="002D4466"/>
    <w:rsid w:val="002D45BD"/>
    <w:rsid w:val="002D4D2C"/>
    <w:rsid w:val="002F70A7"/>
    <w:rsid w:val="0030058C"/>
    <w:rsid w:val="00306EA8"/>
    <w:rsid w:val="003078EE"/>
    <w:rsid w:val="00320430"/>
    <w:rsid w:val="00324894"/>
    <w:rsid w:val="00327783"/>
    <w:rsid w:val="003368BD"/>
    <w:rsid w:val="00344E79"/>
    <w:rsid w:val="00353976"/>
    <w:rsid w:val="003674C2"/>
    <w:rsid w:val="003A2E9C"/>
    <w:rsid w:val="003A5C15"/>
    <w:rsid w:val="003B4B4F"/>
    <w:rsid w:val="003B5AEA"/>
    <w:rsid w:val="003B7AE6"/>
    <w:rsid w:val="003C23A4"/>
    <w:rsid w:val="003D05EA"/>
    <w:rsid w:val="003D7F03"/>
    <w:rsid w:val="003F5B3D"/>
    <w:rsid w:val="004228E7"/>
    <w:rsid w:val="00423DF4"/>
    <w:rsid w:val="004418DE"/>
    <w:rsid w:val="004546D4"/>
    <w:rsid w:val="00471922"/>
    <w:rsid w:val="00487BE9"/>
    <w:rsid w:val="00490DDF"/>
    <w:rsid w:val="004A5BCF"/>
    <w:rsid w:val="004C0628"/>
    <w:rsid w:val="004D0C69"/>
    <w:rsid w:val="004D148A"/>
    <w:rsid w:val="004D225F"/>
    <w:rsid w:val="004E163D"/>
    <w:rsid w:val="004F186B"/>
    <w:rsid w:val="004F352F"/>
    <w:rsid w:val="00511919"/>
    <w:rsid w:val="00526E8D"/>
    <w:rsid w:val="005432D7"/>
    <w:rsid w:val="00545668"/>
    <w:rsid w:val="005500A3"/>
    <w:rsid w:val="00566413"/>
    <w:rsid w:val="0057325D"/>
    <w:rsid w:val="0058252D"/>
    <w:rsid w:val="005844B7"/>
    <w:rsid w:val="00592A01"/>
    <w:rsid w:val="00593C06"/>
    <w:rsid w:val="0059413D"/>
    <w:rsid w:val="005A12DA"/>
    <w:rsid w:val="005C0AA2"/>
    <w:rsid w:val="005D032D"/>
    <w:rsid w:val="005D73B2"/>
    <w:rsid w:val="005E186E"/>
    <w:rsid w:val="00604D61"/>
    <w:rsid w:val="00613B4A"/>
    <w:rsid w:val="006473B7"/>
    <w:rsid w:val="00650D5D"/>
    <w:rsid w:val="00650FA3"/>
    <w:rsid w:val="006863FF"/>
    <w:rsid w:val="0069720E"/>
    <w:rsid w:val="006B31D3"/>
    <w:rsid w:val="006C1DAF"/>
    <w:rsid w:val="006D1C0E"/>
    <w:rsid w:val="006D4596"/>
    <w:rsid w:val="006D4FAD"/>
    <w:rsid w:val="006D7FF4"/>
    <w:rsid w:val="006E7133"/>
    <w:rsid w:val="007016F7"/>
    <w:rsid w:val="007118AE"/>
    <w:rsid w:val="00724BC2"/>
    <w:rsid w:val="007372C3"/>
    <w:rsid w:val="00737933"/>
    <w:rsid w:val="00743050"/>
    <w:rsid w:val="00743142"/>
    <w:rsid w:val="00754B26"/>
    <w:rsid w:val="00757B5A"/>
    <w:rsid w:val="007662B5"/>
    <w:rsid w:val="007728AC"/>
    <w:rsid w:val="00775C5D"/>
    <w:rsid w:val="0078179B"/>
    <w:rsid w:val="00784A30"/>
    <w:rsid w:val="007879B6"/>
    <w:rsid w:val="00793AD0"/>
    <w:rsid w:val="007A1436"/>
    <w:rsid w:val="007A56FD"/>
    <w:rsid w:val="007A6EAB"/>
    <w:rsid w:val="007B2B19"/>
    <w:rsid w:val="007C32DA"/>
    <w:rsid w:val="007D7637"/>
    <w:rsid w:val="008031A5"/>
    <w:rsid w:val="0081431E"/>
    <w:rsid w:val="00824E85"/>
    <w:rsid w:val="0084444C"/>
    <w:rsid w:val="00846598"/>
    <w:rsid w:val="00847F66"/>
    <w:rsid w:val="00850B17"/>
    <w:rsid w:val="00854E19"/>
    <w:rsid w:val="008628C4"/>
    <w:rsid w:val="00863FD7"/>
    <w:rsid w:val="00871809"/>
    <w:rsid w:val="00880B4C"/>
    <w:rsid w:val="008B3498"/>
    <w:rsid w:val="008C0B5C"/>
    <w:rsid w:val="008C1D9D"/>
    <w:rsid w:val="008C21AA"/>
    <w:rsid w:val="008D689D"/>
    <w:rsid w:val="008E15E8"/>
    <w:rsid w:val="008F0089"/>
    <w:rsid w:val="008F30B9"/>
    <w:rsid w:val="008F3AA4"/>
    <w:rsid w:val="008F6DA3"/>
    <w:rsid w:val="009013E8"/>
    <w:rsid w:val="009040E8"/>
    <w:rsid w:val="00907B02"/>
    <w:rsid w:val="00911A79"/>
    <w:rsid w:val="009208DC"/>
    <w:rsid w:val="00924690"/>
    <w:rsid w:val="00930194"/>
    <w:rsid w:val="00934AF8"/>
    <w:rsid w:val="00965FAA"/>
    <w:rsid w:val="00971C66"/>
    <w:rsid w:val="00973BC3"/>
    <w:rsid w:val="00975118"/>
    <w:rsid w:val="00980243"/>
    <w:rsid w:val="00984EB8"/>
    <w:rsid w:val="00985C2C"/>
    <w:rsid w:val="00993E9F"/>
    <w:rsid w:val="00996F10"/>
    <w:rsid w:val="009B3395"/>
    <w:rsid w:val="009B35F3"/>
    <w:rsid w:val="009E0B1F"/>
    <w:rsid w:val="009E72EB"/>
    <w:rsid w:val="009F2142"/>
    <w:rsid w:val="00A12004"/>
    <w:rsid w:val="00A1749D"/>
    <w:rsid w:val="00A21679"/>
    <w:rsid w:val="00A235E7"/>
    <w:rsid w:val="00A434D8"/>
    <w:rsid w:val="00A5197E"/>
    <w:rsid w:val="00A6164F"/>
    <w:rsid w:val="00A760B5"/>
    <w:rsid w:val="00A77779"/>
    <w:rsid w:val="00A86BA0"/>
    <w:rsid w:val="00A93077"/>
    <w:rsid w:val="00A94FC4"/>
    <w:rsid w:val="00A95E48"/>
    <w:rsid w:val="00AA143D"/>
    <w:rsid w:val="00AC1AD4"/>
    <w:rsid w:val="00AE46AF"/>
    <w:rsid w:val="00AE5A9B"/>
    <w:rsid w:val="00B10E49"/>
    <w:rsid w:val="00B13CB7"/>
    <w:rsid w:val="00B1598C"/>
    <w:rsid w:val="00B166F2"/>
    <w:rsid w:val="00B34DB5"/>
    <w:rsid w:val="00B4591B"/>
    <w:rsid w:val="00B67BA4"/>
    <w:rsid w:val="00B72D93"/>
    <w:rsid w:val="00B75E87"/>
    <w:rsid w:val="00BA175F"/>
    <w:rsid w:val="00BA3EC6"/>
    <w:rsid w:val="00BD1A6C"/>
    <w:rsid w:val="00BE497D"/>
    <w:rsid w:val="00BF294D"/>
    <w:rsid w:val="00BF6781"/>
    <w:rsid w:val="00C04069"/>
    <w:rsid w:val="00C22E7F"/>
    <w:rsid w:val="00C36A70"/>
    <w:rsid w:val="00C468A3"/>
    <w:rsid w:val="00C7151B"/>
    <w:rsid w:val="00CA33B2"/>
    <w:rsid w:val="00CA4C7F"/>
    <w:rsid w:val="00CB0B67"/>
    <w:rsid w:val="00CC747D"/>
    <w:rsid w:val="00CD288D"/>
    <w:rsid w:val="00CD4BED"/>
    <w:rsid w:val="00CE3287"/>
    <w:rsid w:val="00CE769C"/>
    <w:rsid w:val="00CF3D4A"/>
    <w:rsid w:val="00D14BF7"/>
    <w:rsid w:val="00D26F55"/>
    <w:rsid w:val="00D36EAE"/>
    <w:rsid w:val="00D41EF4"/>
    <w:rsid w:val="00D56376"/>
    <w:rsid w:val="00D61868"/>
    <w:rsid w:val="00D6520B"/>
    <w:rsid w:val="00D83415"/>
    <w:rsid w:val="00D83552"/>
    <w:rsid w:val="00D90666"/>
    <w:rsid w:val="00DA3B2E"/>
    <w:rsid w:val="00DB7EBD"/>
    <w:rsid w:val="00DC354D"/>
    <w:rsid w:val="00DC7B40"/>
    <w:rsid w:val="00DE27D4"/>
    <w:rsid w:val="00DE53FF"/>
    <w:rsid w:val="00E12F2B"/>
    <w:rsid w:val="00E345D1"/>
    <w:rsid w:val="00E4628C"/>
    <w:rsid w:val="00E52364"/>
    <w:rsid w:val="00E54D63"/>
    <w:rsid w:val="00E60E61"/>
    <w:rsid w:val="00E67980"/>
    <w:rsid w:val="00E7038B"/>
    <w:rsid w:val="00E86179"/>
    <w:rsid w:val="00E863A7"/>
    <w:rsid w:val="00ED7258"/>
    <w:rsid w:val="00ED731A"/>
    <w:rsid w:val="00EE432D"/>
    <w:rsid w:val="00EE7FBE"/>
    <w:rsid w:val="00F177C2"/>
    <w:rsid w:val="00F30C2A"/>
    <w:rsid w:val="00F400FE"/>
    <w:rsid w:val="00F43808"/>
    <w:rsid w:val="00F734D3"/>
    <w:rsid w:val="00F7472E"/>
    <w:rsid w:val="00F77C99"/>
    <w:rsid w:val="00F82A64"/>
    <w:rsid w:val="00F83AA2"/>
    <w:rsid w:val="00FA2B1F"/>
    <w:rsid w:val="00FA3CFF"/>
    <w:rsid w:val="00FB469B"/>
    <w:rsid w:val="00FB488F"/>
    <w:rsid w:val="00FB4F29"/>
    <w:rsid w:val="00FD0752"/>
    <w:rsid w:val="00FD1F11"/>
    <w:rsid w:val="00FE2A39"/>
    <w:rsid w:val="00FF2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639E"/>
  <w15:docId w15:val="{712D88DB-995F-4144-9EAB-8B5C53A6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C2C"/>
    <w:rPr>
      <w:rFonts w:ascii="Arial" w:hAnsi="Arial"/>
    </w:rPr>
  </w:style>
  <w:style w:type="paragraph" w:styleId="Heading1">
    <w:name w:val="heading 1"/>
    <w:basedOn w:val="Normal"/>
    <w:next w:val="Normal"/>
    <w:link w:val="Heading1Char"/>
    <w:uiPriority w:val="9"/>
    <w:qFormat/>
    <w:rsid w:val="00985C2C"/>
    <w:pPr>
      <w:keepNext/>
      <w:keepLines/>
      <w:spacing w:before="480"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C2C"/>
    <w:rPr>
      <w:rFonts w:ascii="Arial" w:eastAsiaTheme="majorEastAsia" w:hAnsi="Arial" w:cstheme="majorBidi"/>
      <w:b/>
      <w:bCs/>
      <w:sz w:val="28"/>
      <w:szCs w:val="28"/>
    </w:rPr>
  </w:style>
  <w:style w:type="paragraph" w:styleId="ListParagraph">
    <w:name w:val="List Paragraph"/>
    <w:basedOn w:val="Normal"/>
    <w:link w:val="ListParagraphChar"/>
    <w:uiPriority w:val="34"/>
    <w:qFormat/>
    <w:rsid w:val="00985C2C"/>
    <w:pPr>
      <w:ind w:left="720"/>
      <w:contextualSpacing/>
    </w:pPr>
  </w:style>
  <w:style w:type="table" w:styleId="TableGrid">
    <w:name w:val="Table Grid"/>
    <w:basedOn w:val="TableNormal"/>
    <w:rsid w:val="00985C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olorfulShading-Accent5">
    <w:name w:val="Colorful Shading Accent 5"/>
    <w:basedOn w:val="TableNormal"/>
    <w:uiPriority w:val="71"/>
    <w:rsid w:val="00985C2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customStyle="1" w:styleId="CM41">
    <w:name w:val="CM41"/>
    <w:basedOn w:val="Normal"/>
    <w:next w:val="Normal"/>
    <w:rsid w:val="00985C2C"/>
    <w:pPr>
      <w:widowControl w:val="0"/>
      <w:autoSpaceDE w:val="0"/>
      <w:autoSpaceDN w:val="0"/>
      <w:adjustRightInd w:val="0"/>
      <w:spacing w:after="360" w:line="240" w:lineRule="auto"/>
    </w:pPr>
    <w:rPr>
      <w:rFonts w:eastAsia="Times New Roman" w:cs="Times New Roman"/>
      <w:sz w:val="24"/>
      <w:szCs w:val="24"/>
      <w:lang w:val="en-AU" w:eastAsia="en-AU"/>
    </w:rPr>
  </w:style>
  <w:style w:type="character" w:styleId="Hyperlink">
    <w:name w:val="Hyperlink"/>
    <w:basedOn w:val="DefaultParagraphFont"/>
    <w:uiPriority w:val="99"/>
    <w:unhideWhenUsed/>
    <w:rsid w:val="00985C2C"/>
    <w:rPr>
      <w:color w:val="0000FF"/>
      <w:u w:val="single"/>
    </w:rPr>
  </w:style>
  <w:style w:type="paragraph" w:customStyle="1" w:styleId="TableText">
    <w:name w:val="Table Text"/>
    <w:basedOn w:val="Normal"/>
    <w:rsid w:val="00566413"/>
    <w:pPr>
      <w:spacing w:before="200" w:after="0" w:line="240" w:lineRule="auto"/>
      <w:ind w:left="14"/>
    </w:pPr>
    <w:rPr>
      <w:rFonts w:eastAsia="Times New Roman" w:cs="Times New Roman"/>
      <w:spacing w:val="-5"/>
      <w:sz w:val="16"/>
      <w:szCs w:val="20"/>
    </w:rPr>
  </w:style>
  <w:style w:type="character" w:styleId="PlaceholderText">
    <w:name w:val="Placeholder Text"/>
    <w:basedOn w:val="DefaultParagraphFont"/>
    <w:uiPriority w:val="99"/>
    <w:semiHidden/>
    <w:rsid w:val="00971C66"/>
    <w:rPr>
      <w:color w:val="808080"/>
    </w:rPr>
  </w:style>
  <w:style w:type="paragraph" w:styleId="BalloonText">
    <w:name w:val="Balloon Text"/>
    <w:basedOn w:val="Normal"/>
    <w:link w:val="BalloonTextChar"/>
    <w:uiPriority w:val="99"/>
    <w:semiHidden/>
    <w:unhideWhenUsed/>
    <w:rsid w:val="0097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C66"/>
    <w:rPr>
      <w:rFonts w:ascii="Tahoma" w:hAnsi="Tahoma" w:cs="Tahoma"/>
      <w:sz w:val="16"/>
      <w:szCs w:val="16"/>
    </w:rPr>
  </w:style>
  <w:style w:type="paragraph" w:styleId="Header">
    <w:name w:val="header"/>
    <w:basedOn w:val="Normal"/>
    <w:link w:val="HeaderChar"/>
    <w:uiPriority w:val="99"/>
    <w:unhideWhenUsed/>
    <w:rsid w:val="00901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3E8"/>
    <w:rPr>
      <w:rFonts w:ascii="Arial" w:hAnsi="Arial"/>
    </w:rPr>
  </w:style>
  <w:style w:type="paragraph" w:styleId="Footer">
    <w:name w:val="footer"/>
    <w:basedOn w:val="Normal"/>
    <w:link w:val="FooterChar"/>
    <w:uiPriority w:val="99"/>
    <w:unhideWhenUsed/>
    <w:rsid w:val="00901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E8"/>
    <w:rPr>
      <w:rFonts w:ascii="Arial" w:hAnsi="Arial"/>
    </w:rPr>
  </w:style>
  <w:style w:type="character" w:customStyle="1" w:styleId="ListParagraphChar">
    <w:name w:val="List Paragraph Char"/>
    <w:link w:val="ListParagraph"/>
    <w:uiPriority w:val="34"/>
    <w:rsid w:val="009013E8"/>
    <w:rPr>
      <w:rFonts w:ascii="Arial" w:hAnsi="Arial"/>
    </w:rPr>
  </w:style>
  <w:style w:type="character" w:styleId="Strong">
    <w:name w:val="Strong"/>
    <w:uiPriority w:val="22"/>
    <w:qFormat/>
    <w:rsid w:val="009013E8"/>
    <w:rPr>
      <w:rFonts w:ascii="Calibri" w:hAnsi="Calibri"/>
      <w:b/>
      <w:sz w:val="18"/>
      <w:szCs w:val="18"/>
    </w:rPr>
  </w:style>
  <w:style w:type="character" w:styleId="CommentReference">
    <w:name w:val="annotation reference"/>
    <w:basedOn w:val="DefaultParagraphFont"/>
    <w:uiPriority w:val="99"/>
    <w:semiHidden/>
    <w:unhideWhenUsed/>
    <w:rsid w:val="00A95E48"/>
    <w:rPr>
      <w:sz w:val="16"/>
      <w:szCs w:val="16"/>
    </w:rPr>
  </w:style>
  <w:style w:type="paragraph" w:styleId="CommentText">
    <w:name w:val="annotation text"/>
    <w:basedOn w:val="Normal"/>
    <w:link w:val="CommentTextChar"/>
    <w:uiPriority w:val="99"/>
    <w:semiHidden/>
    <w:unhideWhenUsed/>
    <w:rsid w:val="00A95E48"/>
    <w:pPr>
      <w:spacing w:line="240" w:lineRule="auto"/>
    </w:pPr>
    <w:rPr>
      <w:sz w:val="20"/>
      <w:szCs w:val="20"/>
    </w:rPr>
  </w:style>
  <w:style w:type="character" w:customStyle="1" w:styleId="CommentTextChar">
    <w:name w:val="Comment Text Char"/>
    <w:basedOn w:val="DefaultParagraphFont"/>
    <w:link w:val="CommentText"/>
    <w:uiPriority w:val="99"/>
    <w:semiHidden/>
    <w:rsid w:val="00A95E4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45668"/>
    <w:rPr>
      <w:b/>
      <w:bCs/>
    </w:rPr>
  </w:style>
  <w:style w:type="character" w:customStyle="1" w:styleId="CommentSubjectChar">
    <w:name w:val="Comment Subject Char"/>
    <w:basedOn w:val="CommentTextChar"/>
    <w:link w:val="CommentSubject"/>
    <w:uiPriority w:val="99"/>
    <w:semiHidden/>
    <w:rsid w:val="00545668"/>
    <w:rPr>
      <w:rFonts w:ascii="Arial" w:hAnsi="Arial"/>
      <w:b/>
      <w:bCs/>
      <w:sz w:val="20"/>
      <w:szCs w:val="20"/>
    </w:rPr>
  </w:style>
  <w:style w:type="character" w:styleId="FollowedHyperlink">
    <w:name w:val="FollowedHyperlink"/>
    <w:basedOn w:val="DefaultParagraphFont"/>
    <w:uiPriority w:val="99"/>
    <w:semiHidden/>
    <w:unhideWhenUsed/>
    <w:rsid w:val="003C23A4"/>
    <w:rPr>
      <w:color w:val="800080" w:themeColor="followedHyperlink"/>
      <w:u w:val="single"/>
    </w:rPr>
  </w:style>
  <w:style w:type="paragraph" w:styleId="Revision">
    <w:name w:val="Revision"/>
    <w:hidden/>
    <w:uiPriority w:val="99"/>
    <w:semiHidden/>
    <w:rsid w:val="00F43808"/>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9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ynet.ymca.org.au/vic/Manual/risk/PublishingImages/Pages/Assurance%20Management/Management%20Assurance%20Plan%20v0.6.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james.thyer@ymca.org.au" TargetMode="External"/><Relationship Id="rId10" Type="http://schemas.openxmlformats.org/officeDocument/2006/relationships/webSettings" Target="webSettings.xml"/><Relationship Id="rId19" Type="http://schemas.openxmlformats.org/officeDocument/2006/relationships/glossaryDocument" Target="glossary/document.xml"/><Relationship Id="rId14" Type="http://schemas.openxmlformats.org/officeDocument/2006/relationships/hyperlink" Target="https://ynet.ymca.org.au/vic/Records/default.aspx" TargetMode="External"/><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E1A08E0AD545508B5262DDD60BF42B"/>
        <w:category>
          <w:name w:val="General"/>
          <w:gallery w:val="placeholder"/>
        </w:category>
        <w:types>
          <w:type w:val="bbPlcHdr"/>
        </w:types>
        <w:behaviors>
          <w:behavior w:val="content"/>
        </w:behaviors>
        <w:guid w:val="{7EEF42C3-6957-41D5-994B-8132DCA11107}"/>
      </w:docPartPr>
      <w:docPartBody>
        <w:p w:rsidR="00EE6531" w:rsidRDefault="00003692" w:rsidP="00003692">
          <w:pPr>
            <w:pStyle w:val="55E1A08E0AD545508B5262DDD60BF42B"/>
          </w:pPr>
          <w:r w:rsidRPr="002D0931">
            <w:rPr>
              <w:rStyle w:val="PlaceholderText"/>
            </w:rPr>
            <w:t>[Document Number]</w:t>
          </w:r>
        </w:p>
      </w:docPartBody>
    </w:docPart>
    <w:docPart>
      <w:docPartPr>
        <w:name w:val="CC3E150EC03542338DCBD97312EE0743"/>
        <w:category>
          <w:name w:val="General"/>
          <w:gallery w:val="placeholder"/>
        </w:category>
        <w:types>
          <w:type w:val="bbPlcHdr"/>
        </w:types>
        <w:behaviors>
          <w:behavior w:val="content"/>
        </w:behaviors>
        <w:guid w:val="{71E861C1-4EAA-4763-BE6D-3ED80482CACC}"/>
      </w:docPartPr>
      <w:docPartBody>
        <w:p w:rsidR="00EE6531" w:rsidRDefault="00003692" w:rsidP="00003692">
          <w:pPr>
            <w:pStyle w:val="CC3E150EC03542338DCBD97312EE0743"/>
          </w:pPr>
          <w:r w:rsidRPr="002D0931">
            <w:rPr>
              <w:rStyle w:val="PlaceholderText"/>
            </w:rPr>
            <w:t>[Date Approved]</w:t>
          </w:r>
        </w:p>
      </w:docPartBody>
    </w:docPart>
    <w:docPart>
      <w:docPartPr>
        <w:name w:val="91F8EA99B0A7413288331D5D5EB112FE"/>
        <w:category>
          <w:name w:val="General"/>
          <w:gallery w:val="placeholder"/>
        </w:category>
        <w:types>
          <w:type w:val="bbPlcHdr"/>
        </w:types>
        <w:behaviors>
          <w:behavior w:val="content"/>
        </w:behaviors>
        <w:guid w:val="{B420C614-9A0B-4E20-9B17-E2F75F8FB31E}"/>
      </w:docPartPr>
      <w:docPartBody>
        <w:p w:rsidR="00EE6531" w:rsidRDefault="00003692" w:rsidP="00003692">
          <w:pPr>
            <w:pStyle w:val="91F8EA99B0A7413288331D5D5EB112FE"/>
          </w:pPr>
          <w:r w:rsidRPr="002D0931">
            <w:rPr>
              <w:rStyle w:val="PlaceholderText"/>
            </w:rPr>
            <w:t>[Document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12"/>
    <w:rsid w:val="00003692"/>
    <w:rsid w:val="0051420E"/>
    <w:rsid w:val="006B787C"/>
    <w:rsid w:val="0084679F"/>
    <w:rsid w:val="00CE6D12"/>
    <w:rsid w:val="00E21ABC"/>
    <w:rsid w:val="00EE653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5E8D57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D1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3692"/>
    <w:rPr>
      <w:color w:val="808080"/>
    </w:rPr>
  </w:style>
  <w:style w:type="paragraph" w:customStyle="1" w:styleId="55E1A08E0AD545508B5262DDD60BF42B">
    <w:name w:val="55E1A08E0AD545508B5262DDD60BF42B"/>
    <w:rsid w:val="00003692"/>
    <w:pPr>
      <w:spacing w:after="160" w:line="259" w:lineRule="auto"/>
    </w:pPr>
    <w:rPr>
      <w:lang w:val="en-US" w:eastAsia="en-US"/>
    </w:rPr>
  </w:style>
  <w:style w:type="paragraph" w:customStyle="1" w:styleId="CC3E150EC03542338DCBD97312EE0743">
    <w:name w:val="CC3E150EC03542338DCBD97312EE0743"/>
    <w:rsid w:val="00003692"/>
    <w:pPr>
      <w:spacing w:after="160" w:line="259" w:lineRule="auto"/>
    </w:pPr>
    <w:rPr>
      <w:lang w:val="en-US" w:eastAsia="en-US"/>
    </w:rPr>
  </w:style>
  <w:style w:type="paragraph" w:customStyle="1" w:styleId="91F8EA99B0A7413288331D5D5EB112FE">
    <w:name w:val="91F8EA99B0A7413288331D5D5EB112FE"/>
    <w:rsid w:val="00003692"/>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Review_x0020_Date xmlns="0133c669-359e-4cd9-9beb-8b06652f6e57">3</Review_x0020_Date>
    <Date_x0020_Approved xmlns="0133c669-359e-4cd9-9beb-8b06652f6e57">2018-06-12T14:00:00+00:00</Date_x0020_Approved>
    <Legislative_x0020_Requirement xmlns="0133c669-359e-4cd9-9beb-8b06652f6e57">No</Legislative_x0020_Requirement>
    <Approved_x0020_By1 xmlns="0133c669-359e-4cd9-9beb-8b06652f6e57">Board</Approved_x0020_By1>
    <FeedbackProvider xmlns="0133c669-359e-4cd9-9beb-8b06652f6e57" xsi:nil="true"/>
    <Relevant_x0020_Entities xmlns="0133c669-359e-4cd9-9beb-8b06652f6e57" xsi:nil="true"/>
    <IconOverlay xmlns="http://schemas.microsoft.com/sharepoint/v4">|docx|lockoverlay.png</IconOverlay>
    <Document_x0020_Author xmlns="0133c669-359e-4cd9-9beb-8b06652f6e57">Bella Yool</Document_x0020_Author>
    <Meeting_x0020_Date xmlns="0133c669-359e-4cd9-9beb-8b06652f6e57">2018-06-12T14:00:00+00:00</Meeting_x0020_Date>
    <ol_Department xmlns="http://schemas.microsoft.com/sharepoint/v3">People and Culture</ol_Department>
    <CompatibleManagedProperties xmlns="http://schemas.microsoft.com/sharepoint/v3" xsi:nil="true"/>
    <_vti_ItemDeclaredRecord xmlns="http://schemas.microsoft.com/sharepoint/v3">2019-02-14T03:12:05+00:00</_vti_ItemDeclaredRecord>
    <_vti_ItemHoldRecordStatus xmlns="http://schemas.microsoft.com/sharepoint/v3">273</_vti_ItemHoldRecordStatus>
    <Original_x0020_Creator xmlns="35140705-37de-4806-b0ee-17509fbfb1d6">
      <UserInfo>
        <DisplayName/>
        <AccountId xsi:nil="true"/>
        <AccountType/>
      </UserInfo>
    </Original_x0020_Creator>
    <Who_x0020_Approves xmlns="35140705-37de-4806-b0ee-17509fbfb1d6">Board</Who_x0020_Approves>
    <Who_x0020_Endorses xmlns="35140705-37de-4806-b0ee-17509fbfb1d6">ELT</Who_x0020_Endorses>
    <Resolution_x0020_Number xmlns="0133c669-359e-4cd9-9beb-8b06652f6e57" xsi:nil="true"/>
    <Policy_x0020_Number xmlns="0133c669-359e-4cd9-9beb-8b06652f6e57">PS704-G</Policy_x0020_Number>
    <Date_x0020_Last_x0020_Amended xmlns="0133c669-359e-4cd9-9beb-8b06652f6e57" xsi:nil="true"/>
    <Document_x0020_Type xmlns="0133c669-359e-4cd9-9beb-8b06652f6e57">Policy</Document_x0020_Type>
    <Document_x0020_Category xmlns="0133c669-359e-4cd9-9beb-8b06652f6e57">Governance</Document_x0020_Category>
    <Document_x0020_Owner xmlns="0133c669-359e-4cd9-9beb-8b06652f6e57">James Thyer</Document_x0020_Owner>
    <Policy_x0020_Title xmlns="0133c669-359e-4cd9-9beb-8b06652f6e57">Code of Conduct Policy</Policy_x0020_Title>
    <Document_x0020_Status xmlns="0133c669-359e-4cd9-9beb-8b06652f6e57">Current</Document_x0020_Status>
    <Created_x0020_Old xmlns="35140705-37de-4806-b0ee-17509fbfb1d6" xsi:nil="true"/>
    <Effective_x0020_Date xmlns="0133c669-359e-4cd9-9beb-8b06652f6e57">2018-06-12T14:00:00+00:00</Effective_x0020_Date>
    <Modified_x0020_Old xmlns="35140705-37de-4806-b0ee-17509fbfb1d6" xsi:nil="true"/>
    <SummaryofChanges xmlns="35140705-37de-4806-b0ee-17509fbfb1d6" xsi:nil="true"/>
    <WF_x0020_Edit_x0020_column xmlns="35140705-37de-4806-b0ee-17509fbfb1d6" xsi:nil="true"/>
    <New_x0020_Document_x0020_Category xmlns="35140705-37de-4806-b0ee-17509fbfb1d6">People</New_x0020_Document_x0020_Category>
    <Legislation_x0020_List xmlns="0133c669-359e-4cd9-9beb-8b06652f6e57" xsi:nil="true"/>
    <FeedbackProviders xmlns="35140705-37de-4806-b0ee-17509fbfb1d6">
      <UserInfo>
        <DisplayName/>
        <AccountId xsi:nil="true"/>
        <AccountType/>
      </UserInfo>
    </FeedbackProvid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olicy 2" ma:contentTypeID="0x01010010CF95B8F6662B4B9C1028C24133871F0100986BF51C73584E45B61FC113509EC9B2" ma:contentTypeVersion="72" ma:contentTypeDescription="YMCA Victoria Policy" ma:contentTypeScope="" ma:versionID="b5095ffb4db4d52f27b88a1088e48861">
  <xsd:schema xmlns:xsd="http://www.w3.org/2001/XMLSchema" xmlns:xs="http://www.w3.org/2001/XMLSchema" xmlns:p="http://schemas.microsoft.com/office/2006/metadata/properties" xmlns:ns1="http://schemas.microsoft.com/sharepoint/v3" xmlns:ns2="0133c669-359e-4cd9-9beb-8b06652f6e57" xmlns:ns3="35140705-37de-4806-b0ee-17509fbfb1d6" xmlns:ns4="http://schemas.microsoft.com/sharepoint/v4" targetNamespace="http://schemas.microsoft.com/office/2006/metadata/properties" ma:root="true" ma:fieldsID="73bbc4c305e3816d1742ed09621687b7" ns1:_="" ns2:_="" ns3:_="" ns4:_="">
    <xsd:import namespace="http://schemas.microsoft.com/sharepoint/v3"/>
    <xsd:import namespace="0133c669-359e-4cd9-9beb-8b06652f6e57"/>
    <xsd:import namespace="35140705-37de-4806-b0ee-17509fbfb1d6"/>
    <xsd:import namespace="http://schemas.microsoft.com/sharepoint/v4"/>
    <xsd:element name="properties">
      <xsd:complexType>
        <xsd:sequence>
          <xsd:element name="documentManagement">
            <xsd:complexType>
              <xsd:all>
                <xsd:element ref="ns1:_vti_ItemHoldRecordStatus" minOccurs="0"/>
                <xsd:element ref="ns2:Policy_x0020_Title" minOccurs="0"/>
                <xsd:element ref="ns2:Policy_x0020_Number" minOccurs="0"/>
                <xsd:element ref="ns2:Document_x0020_Category" minOccurs="0"/>
                <xsd:element ref="ns1:ol_Department" minOccurs="0"/>
                <xsd:element ref="ns2:Document_x0020_Type" minOccurs="0"/>
                <xsd:element ref="ns2:Document_x0020_Author" minOccurs="0"/>
                <xsd:element ref="ns2:Document_x0020_Owner" minOccurs="0"/>
                <xsd:element ref="ns2:Document_x0020_Status" minOccurs="0"/>
                <xsd:element ref="ns2:Date_x0020_Approved" minOccurs="0"/>
                <xsd:element ref="ns2:Approved_x0020_By1" minOccurs="0"/>
                <xsd:element ref="ns2:Relevant_x0020_Entities" minOccurs="0"/>
                <xsd:element ref="ns2:Effective_x0020_Date" minOccurs="0"/>
                <xsd:element ref="ns2:Legislative_x0020_Requirement" minOccurs="0"/>
                <xsd:element ref="ns2:Resolution_x0020_Number" minOccurs="0"/>
                <xsd:element ref="ns2:Meeting_x0020_Date" minOccurs="0"/>
                <xsd:element ref="ns2:Review_x0020_Date" minOccurs="0"/>
                <xsd:element ref="ns2:Date_x0020_Last_x0020_Amended" minOccurs="0"/>
                <xsd:element ref="ns1:_vti_ItemDeclaredRecord" minOccurs="0"/>
                <xsd:element ref="ns3:SummaryofChanges" minOccurs="0"/>
                <xsd:element ref="ns3:Who_x0020_Endorses" minOccurs="0"/>
                <xsd:element ref="ns3:Who_x0020_Approves" minOccurs="0"/>
                <xsd:element ref="ns3:WF_x0020_Edit_x0020_column" minOccurs="0"/>
                <xsd:element ref="ns3:New_x0020_Document_x0020_Category" minOccurs="0"/>
                <xsd:element ref="ns2:Legislation_x0020_List" minOccurs="0"/>
                <xsd:element ref="ns3:Modified_x0020_Old" minOccurs="0"/>
                <xsd:element ref="ns3:Created_x0020_Old" minOccurs="0"/>
                <xsd:element ref="ns3:Original_x0020_Creator" minOccurs="0"/>
                <xsd:element ref="ns4:IconOverlay" minOccurs="0"/>
                <xsd:element ref="ns2:FeedbackProvider" minOccurs="0"/>
                <xsd:element ref="ns1:CompatibleManagedProperties" minOccurs="0"/>
                <xsd:element ref="ns2:SharedWithUsers" minOccurs="0"/>
                <xsd:element ref="ns3:FeedbackProvi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2" nillable="true" ma:displayName="Hold and Record Status" ma:decimals="0" ma:description="" ma:hidden="true" ma:indexed="true" ma:internalName="_vti_ItemHoldRecordStatus" ma:readOnly="true">
      <xsd:simpleType>
        <xsd:restriction base="dms:Unknown"/>
      </xsd:simpleType>
    </xsd:element>
    <xsd:element name="ol_Department" ma:index="6" nillable="true" ma:displayName="Department" ma:description="Departments are Business Systems, Camping, Children's Programs, Corporate Planning, Disability &amp; Aged Services, Engagement, Finance, Governance, Kingswim, People &amp; Culture, Recreation, RSEQ, YMCA Australia, Youth Services, zDraft, zTemplate" ma:internalName="ol_Department">
      <xsd:simpleType>
        <xsd:restriction base="dms:Text"/>
      </xsd:simpleType>
    </xsd:element>
    <xsd:element name="_vti_ItemDeclaredRecord" ma:index="25" nillable="true" ma:displayName="Declared Record" ma:description="" ma:hidden="true" ma:internalName="_vti_ItemDeclaredRecord" ma:readOnly="true">
      <xsd:simpleType>
        <xsd:restriction base="dms:DateTime"/>
      </xsd:simpleType>
    </xsd:element>
    <xsd:element name="CompatibleManagedProperties" ma:index="38" nillable="true" ma:displayName="Compatible Managed Properties" ma:description="Enter the names of the managed properties that you would like to use this Filter Display Template with. The managed properties with names that start with the values you enter will be able to use this Display Template. " ma:internalName="CompatibleManagedPropertie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33c669-359e-4cd9-9beb-8b06652f6e57" elementFormDefault="qualified">
    <xsd:import namespace="http://schemas.microsoft.com/office/2006/documentManagement/types"/>
    <xsd:import namespace="http://schemas.microsoft.com/office/infopath/2007/PartnerControls"/>
    <xsd:element name="Policy_x0020_Title" ma:index="3" nillable="true" ma:displayName="Document Title" ma:internalName="Policy_x0020_Title" ma:readOnly="false">
      <xsd:simpleType>
        <xsd:restriction base="dms:Text">
          <xsd:maxLength value="255"/>
        </xsd:restriction>
      </xsd:simpleType>
    </xsd:element>
    <xsd:element name="Policy_x0020_Number" ma:index="4" nillable="true" ma:displayName="Document Number" ma:description="Document Number given to the Policy or Procedure - number to be entered by the Governance Team" ma:internalName="Policy_x0020_Number" ma:readOnly="false">
      <xsd:simpleType>
        <xsd:restriction base="dms:Text">
          <xsd:maxLength value="255"/>
        </xsd:restriction>
      </xsd:simpleType>
    </xsd:element>
    <xsd:element name="Document_x0020_Category" ma:index="5" nillable="true" ma:displayName="Document Category" ma:format="Dropdown" ma:internalName="Document_x0020_Category">
      <xsd:simpleType>
        <xsd:restriction base="dms:Choice">
          <xsd:enumeration value="Operational"/>
          <xsd:enumeration value="Governance"/>
          <xsd:enumeration value="YMCA Australia"/>
        </xsd:restriction>
      </xsd:simpleType>
    </xsd:element>
    <xsd:element name="Document_x0020_Type" ma:index="7" nillable="true" ma:displayName="Document Type" ma:default="Policy" ma:format="Dropdown" ma:internalName="Document_x0020_Type" ma:readOnly="false">
      <xsd:simpleType>
        <xsd:union memberTypes="dms:Text">
          <xsd:simpleType>
            <xsd:restriction base="dms:Choice">
              <xsd:enumeration value="Policy"/>
              <xsd:enumeration value="Procedure"/>
              <xsd:enumeration value="Document"/>
            </xsd:restriction>
          </xsd:simpleType>
        </xsd:union>
      </xsd:simpleType>
    </xsd:element>
    <xsd:element name="Document_x0020_Author" ma:index="8" nillable="true" ma:displayName="Document Author" ma:internalName="Document_x0020_Author" ma:readOnly="false">
      <xsd:simpleType>
        <xsd:restriction base="dms:Text">
          <xsd:maxLength value="255"/>
        </xsd:restriction>
      </xsd:simpleType>
    </xsd:element>
    <xsd:element name="Document_x0020_Owner" ma:index="9" nillable="true" ma:displayName="Document Owner" ma:description="Text Line for Owner of the Document" ma:internalName="Document_x0020_Owner" ma:readOnly="false">
      <xsd:simpleType>
        <xsd:restriction base="dms:Text">
          <xsd:maxLength value="255"/>
        </xsd:restriction>
      </xsd:simpleType>
    </xsd:element>
    <xsd:element name="Document_x0020_Status" ma:index="10" nillable="true" ma:displayName="Document Status" ma:default="Draft" ma:description="Poliy or Procedure Status" ma:format="Dropdown" ma:internalName="Document_x0020_Status" ma:readOnly="false">
      <xsd:simpleType>
        <xsd:union memberTypes="dms:Text">
          <xsd:simpleType>
            <xsd:restriction base="dms:Choice">
              <xsd:enumeration value="Draft"/>
              <xsd:enumeration value="Current"/>
              <xsd:enumeration value="Current - Due for Review"/>
              <xsd:enumeration value="Current - Under Review"/>
            </xsd:restriction>
          </xsd:simpleType>
        </xsd:union>
      </xsd:simpleType>
    </xsd:element>
    <xsd:element name="Date_x0020_Approved" ma:index="11" nillable="true" ma:displayName="Date Approved" ma:description="Date Policy or Procedure was approved" ma:format="DateOnly" ma:internalName="Date_x0020_Approved" ma:readOnly="false">
      <xsd:simpleType>
        <xsd:restriction base="dms:DateTime"/>
      </xsd:simpleType>
    </xsd:element>
    <xsd:element name="Approved_x0020_By1" ma:index="12" nillable="true" ma:displayName="Approved By" ma:description="Who approved this document" ma:format="Dropdown" ma:internalName="Approved_x0020_By1" ma:readOnly="false">
      <xsd:simpleType>
        <xsd:restriction base="dms:Choice">
          <xsd:enumeration value="OLT"/>
          <xsd:enumeration value="ELT"/>
          <xsd:enumeration value="EO"/>
          <xsd:enumeration value="Board"/>
          <xsd:enumeration value="PPG"/>
          <xsd:enumeration value="Other"/>
          <xsd:enumeration value="TBC"/>
        </xsd:restriction>
      </xsd:simpleType>
    </xsd:element>
    <xsd:element name="Relevant_x0020_Entities" ma:index="13" nillable="true" ma:displayName="Relevant Entities" ma:description="Which entities does this document apply to?" ma:internalName="Relevant_x0020_Entities" ma:readOnly="false">
      <xsd:simpleType>
        <xsd:restriction base="dms:Note">
          <xsd:maxLength value="255"/>
        </xsd:restriction>
      </xsd:simpleType>
    </xsd:element>
    <xsd:element name="Effective_x0020_Date" ma:index="14" nillable="true" ma:displayName="Effective Date" ma:description="Date the policy procedure comes into effect" ma:format="DateOnly" ma:internalName="Effective_x0020_Date" ma:readOnly="false">
      <xsd:simpleType>
        <xsd:restriction base="dms:DateTime"/>
      </xsd:simpleType>
    </xsd:element>
    <xsd:element name="Legislative_x0020_Requirement" ma:index="15" nillable="true" ma:displayName="Legislative Requirement" ma:description="Is there a Legislative requirement associated with this item" ma:format="Dropdown" ma:internalName="Legislative_x0020_Requirement" ma:readOnly="false">
      <xsd:simpleType>
        <xsd:restriction base="dms:Text">
          <xsd:enumeration value="Yes"/>
          <xsd:enumeration value="No"/>
          <xsd:enumeration value="Pending"/>
          <xsd:maxLength value="255"/>
        </xsd:restriction>
      </xsd:simpleType>
    </xsd:element>
    <xsd:element name="Resolution_x0020_Number" ma:index="16" nillable="true" ma:displayName="Resolution Number" ma:internalName="Resolution_x0020_Number" ma:readOnly="false" ma:percentage="FALSE">
      <xsd:simpleType>
        <xsd:restriction base="dms:Number"/>
      </xsd:simpleType>
    </xsd:element>
    <xsd:element name="Meeting_x0020_Date" ma:index="17" nillable="true" ma:displayName="Meeting Date" ma:description="Date of Meeting associated with this document" ma:format="DateOnly" ma:internalName="Meeting_x0020_Date" ma:readOnly="false">
      <xsd:simpleType>
        <xsd:restriction base="dms:DateTime"/>
      </xsd:simpleType>
    </xsd:element>
    <xsd:element name="Review_x0020_Date" ma:index="18" nillable="true" ma:displayName="Review Cycle" ma:description="Number of years after which the policy or procedure is due for review" ma:internalName="Review_x0020_Date" ma:readOnly="false">
      <xsd:simpleType>
        <xsd:restriction base="dms:Text">
          <xsd:maxLength value="255"/>
        </xsd:restriction>
      </xsd:simpleType>
    </xsd:element>
    <xsd:element name="Date_x0020_Last_x0020_Amended" ma:index="22" nillable="true" ma:displayName="Date Last Amended" ma:description="Date of last major version" ma:format="DateOnly" ma:internalName="Date_x0020_Last_x0020_Amended" ma:readOnly="false">
      <xsd:simpleType>
        <xsd:restriction base="dms:DateTime"/>
      </xsd:simpleType>
    </xsd:element>
    <xsd:element name="Legislation_x0020_List" ma:index="32" nillable="true" ma:displayName="Legislation List" ma:description="Detail pieces of legislation associated with this document" ma:internalName="Legislation_x0020_List">
      <xsd:simpleType>
        <xsd:restriction base="dms:Unknown"/>
      </xsd:simpleType>
    </xsd:element>
    <xsd:element name="FeedbackProvider" ma:index="37" nillable="true" ma:displayName="FeedbackProvider" ma:description="People whom will provide feedback on the Policy or Procedure" ma:internalName="FeedbackProvider" ma:readOnly="false">
      <xsd:simpleType>
        <xsd:restriction base="dms:Note">
          <xsd:maxLength value="255"/>
        </xsd:restriction>
      </xsd:simpleType>
    </xsd:element>
    <xsd:element name="SharedWithUsers" ma:index="4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40705-37de-4806-b0ee-17509fbfb1d6" elementFormDefault="qualified">
    <xsd:import namespace="http://schemas.microsoft.com/office/2006/documentManagement/types"/>
    <xsd:import namespace="http://schemas.microsoft.com/office/infopath/2007/PartnerControls"/>
    <xsd:element name="SummaryofChanges" ma:index="26" nillable="true" ma:displayName="SummaryofChanges" ma:internalName="SummaryofChanges" ma:readOnly="false">
      <xsd:simpleType>
        <xsd:restriction base="dms:Note"/>
      </xsd:simpleType>
    </xsd:element>
    <xsd:element name="Who_x0020_Endorses" ma:index="27" nillable="true" ma:displayName="Who Endorses" ma:internalName="Who_x0020_Endorses" ma:readOnly="false">
      <xsd:simpleType>
        <xsd:restriction base="dms:Text">
          <xsd:maxLength value="255"/>
        </xsd:restriction>
      </xsd:simpleType>
    </xsd:element>
    <xsd:element name="Who_x0020_Approves" ma:index="28" nillable="true" ma:displayName="Who Approves" ma:internalName="Who_x0020_Approves" ma:readOnly="false">
      <xsd:simpleType>
        <xsd:restriction base="dms:Text">
          <xsd:maxLength value="255"/>
        </xsd:restriction>
      </xsd:simpleType>
    </xsd:element>
    <xsd:element name="WF_x0020_Edit_x0020_column" ma:index="30" nillable="true" ma:displayName="WF Edit column" ma:internalName="WF_x0020_Edit_x0020_column" ma:readOnly="false">
      <xsd:simpleType>
        <xsd:restriction base="dms:Text">
          <xsd:maxLength value="255"/>
        </xsd:restriction>
      </xsd:simpleType>
    </xsd:element>
    <xsd:element name="New_x0020_Document_x0020_Category" ma:index="31" nillable="true" ma:displayName="New Document Category" ma:format="Dropdown" ma:internalName="New_x0020_Document_x0020_Category" ma:readOnly="false">
      <xsd:simpleType>
        <xsd:union memberTypes="dms:Text">
          <xsd:simpleType>
            <xsd:restriction base="dms:Choice">
              <xsd:enumeration value="Business Administration"/>
              <xsd:enumeration value="Financial"/>
              <xsd:enumeration value="People"/>
              <xsd:enumeration value="Quality"/>
              <xsd:enumeration value="Health and Safety"/>
              <xsd:enumeration value="Operations"/>
            </xsd:restriction>
          </xsd:simpleType>
        </xsd:union>
      </xsd:simpleType>
    </xsd:element>
    <xsd:element name="Modified_x0020_Old" ma:index="33" nillable="true" ma:displayName="Modified Old" ma:description="Transferred Docs from old library - last modified date" ma:format="DateOnly" ma:internalName="Modified_x0020_Old" ma:readOnly="false">
      <xsd:simpleType>
        <xsd:restriction base="dms:DateTime"/>
      </xsd:simpleType>
    </xsd:element>
    <xsd:element name="Created_x0020_Old" ma:index="34" nillable="true" ma:displayName="Created Old" ma:description="transferred from old site" ma:format="DateOnly" ma:internalName="Created_x0020_Old" ma:readOnly="false">
      <xsd:simpleType>
        <xsd:restriction base="dms:DateTime"/>
      </xsd:simpleType>
    </xsd:element>
    <xsd:element name="Original_x0020_Creator" ma:index="35" nillable="true" ma:displayName="Original Last Modified By" ma:description="transferred from old site" ma:list="UserInfo" ma:SharePointGroup="0" ma:internalName="Original_x0020_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Providers" ma:index="47" nillable="true" ma:displayName="FeedbackProviders" ma:list="UserInfo" ma:SharePointGroup="0" ma:internalName="FeedbackProvi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1C40B-4C32-47AF-B6A9-CA53E9CECF3F}"/>
</file>

<file path=customXml/itemProps2.xml><?xml version="1.0" encoding="utf-8"?>
<ds:datastoreItem xmlns:ds="http://schemas.openxmlformats.org/officeDocument/2006/customXml" ds:itemID="{C02A641D-F9F7-4646-B400-125D66F66DF3}"/>
</file>

<file path=customXml/itemProps3.xml><?xml version="1.0" encoding="utf-8"?>
<ds:datastoreItem xmlns:ds="http://schemas.openxmlformats.org/officeDocument/2006/customXml" ds:itemID="{E57E99A6-F617-489E-BAE5-7879CA53CA79}"/>
</file>

<file path=customXml/itemProps4.xml><?xml version="1.0" encoding="utf-8"?>
<ds:datastoreItem xmlns:ds="http://schemas.openxmlformats.org/officeDocument/2006/customXml" ds:itemID="{4834FB79-75FC-4907-A1B2-798554B1CD59}">
  <ds:schemaRefs>
    <ds:schemaRef ds:uri="http://schemas.microsoft.com/sharepoint/v3/contenttype/forms"/>
  </ds:schemaRefs>
</ds:datastoreItem>
</file>

<file path=customXml/itemProps5.xml><?xml version="1.0" encoding="utf-8"?>
<ds:datastoreItem xmlns:ds="http://schemas.openxmlformats.org/officeDocument/2006/customXml" ds:itemID="{9A625283-1116-4C1C-AF7B-43CFFBA2A7DF}"/>
</file>

<file path=customXml/itemProps6.xml><?xml version="1.0" encoding="utf-8"?>
<ds:datastoreItem xmlns:ds="http://schemas.openxmlformats.org/officeDocument/2006/customXml" ds:itemID="{4834FB79-75FC-4907-A1B2-798554B1CD59}"/>
</file>

<file path=docProps/app.xml><?xml version="1.0" encoding="utf-8"?>
<Properties xmlns="http://schemas.openxmlformats.org/officeDocument/2006/extended-properties" xmlns:vt="http://schemas.openxmlformats.org/officeDocument/2006/docPropsVTypes">
  <Template>Normal.dotm</Template>
  <TotalTime>0</TotalTime>
  <Pages>5</Pages>
  <Words>1877</Words>
  <Characters>10701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PS704-G (PO) Code of Conduct Policy</vt:lpstr>
    </vt:vector>
  </TitlesOfParts>
  <Company>YMCA</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PS704-G (PO) Code of Conduct Policy</dc:title>
  <dc:creator>Shona Eland</dc:creator>
  <cp:lastModifiedBy>Phil Walker</cp:lastModifiedBy>
  <cp:revision>2</cp:revision>
  <dcterms:created xsi:type="dcterms:W3CDTF">2019-02-14T03:10:00Z</dcterms:created>
  <dcterms:modified xsi:type="dcterms:W3CDTF">2019-02-14T03:10:00Z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0x01010010CF95B8F6662B4B9C1028C24133871F0100986BF51C73584E45B61FC113509EC9B2</vt:lpwstr>
  </property>
  <property fmtid="{D5CDD505-2E9C-101B-9397-08002B2CF9AE}" pid="3" name="Association">
    <vt:lpwstr>Victoria</vt:lpwstr>
  </property>
  <property fmtid="{D5CDD505-2E9C-101B-9397-08002B2CF9AE}" pid="4" name="Policy Status">
    <vt:lpwstr>Approved</vt:lpwstr>
  </property>
  <property fmtid="{D5CDD505-2E9C-101B-9397-08002B2CF9AE}" pid="5" name="Document Audience">
    <vt:lpwstr>YMCA Victoria</vt:lpwstr>
  </property>
  <property fmtid="{D5CDD505-2E9C-101B-9397-08002B2CF9AE}" pid="6" name="Policy Type">
    <vt:lpwstr>Governance</vt:lpwstr>
  </property>
  <property fmtid="{D5CDD505-2E9C-101B-9397-08002B2CF9AE}" pid="7" name="Area /Department">
    <vt:lpwstr>Administration</vt:lpwstr>
  </property>
  <property fmtid="{D5CDD505-2E9C-101B-9397-08002B2CF9AE}" pid="8" name="Contact Person">
    <vt:lpwstr>34</vt:lpwstr>
  </property>
  <property fmtid="{D5CDD505-2E9C-101B-9397-08002B2CF9AE}" pid="9" name="GUID">
    <vt:lpwstr>09aa7294-5ec5-41a5-bc0d-b95d790fa80d</vt:lpwstr>
  </property>
  <property fmtid="{D5CDD505-2E9C-101B-9397-08002B2CF9AE}" pid="10" name="WorkflowCreationPath">
    <vt:lpwstr>9a83f69d-a83f-4a53-b0e3-7e5f2e263848;</vt:lpwstr>
  </property>
  <property fmtid="{D5CDD505-2E9C-101B-9397-08002B2CF9AE}" pid="11" name="WorkflowChangePath">
    <vt:lpwstr>00b896d0-8936-45ba-b211-8ff4cb133d55,47;</vt:lpwstr>
  </property>
  <property fmtid="{D5CDD505-2E9C-101B-9397-08002B2CF9AE}" pid="12" name="ecm_ItemDeleteBlockHolders">
    <vt:lpwstr>ecm_InPlaceRecordLock</vt:lpwstr>
  </property>
  <property fmtid="{D5CDD505-2E9C-101B-9397-08002B2CF9AE}" pid="13" name="ecm_RecordRestrictions">
    <vt:lpwstr>BlockDelete, BlockEdit</vt:lpwstr>
  </property>
  <property fmtid="{D5CDD505-2E9C-101B-9397-08002B2CF9AE}" pid="14" name="ecm_ItemLockHolders">
    <vt:lpwstr>ecm_InPlaceRecordLock</vt:lpwstr>
  </property>
  <property fmtid="{D5CDD505-2E9C-101B-9397-08002B2CF9AE}" pid="15" name="Section">
    <vt:lpwstr/>
  </property>
  <property fmtid="{D5CDD505-2E9C-101B-9397-08002B2CF9AE}" pid="16" name="l19e4d89102b47ceaaa7d2c3e890c132">
    <vt:lpwstr/>
  </property>
  <property fmtid="{D5CDD505-2E9C-101B-9397-08002B2CF9AE}" pid="17" name="a066d79523e54f0fbb9975ccf30bb4b2">
    <vt:lpwstr/>
  </property>
  <property fmtid="{D5CDD505-2E9C-101B-9397-08002B2CF9AE}" pid="18" name="Status of Document">
    <vt:lpwstr/>
  </property>
  <property fmtid="{D5CDD505-2E9C-101B-9397-08002B2CF9AE}" pid="19" name="TaxCatchAll">
    <vt:lpwstr/>
  </property>
  <property fmtid="{D5CDD505-2E9C-101B-9397-08002B2CF9AE}" pid="20" name="Department or Program">
    <vt:lpwstr/>
  </property>
  <property fmtid="{D5CDD505-2E9C-101B-9397-08002B2CF9AE}" pid="21" name="HR Topics">
    <vt:lpwstr/>
  </property>
  <property fmtid="{D5CDD505-2E9C-101B-9397-08002B2CF9AE}" pid="22" name="Manual Document Type">
    <vt:lpwstr/>
  </property>
  <property fmtid="{D5CDD505-2E9C-101B-9397-08002B2CF9AE}" pid="23" name="Gender">
    <vt:lpwstr/>
  </property>
  <property fmtid="{D5CDD505-2E9C-101B-9397-08002B2CF9AE}" pid="24" name="FeedbackProviders">
    <vt:lpwstr/>
  </property>
  <property fmtid="{D5CDD505-2E9C-101B-9397-08002B2CF9AE}" pid="25" name="_DocHome">
    <vt:i4>-1475503860</vt:i4>
  </property>
</Properties>
</file>